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928F9" w14:textId="77777777" w:rsidR="0056047F" w:rsidRPr="007B24F2" w:rsidRDefault="0056047F" w:rsidP="7C0ADB73">
      <w:pPr>
        <w:pStyle w:val="Header"/>
        <w:tabs>
          <w:tab w:val="left" w:pos="2410"/>
          <w:tab w:val="right" w:pos="9639"/>
        </w:tabs>
        <w:rPr>
          <w:rFonts w:eastAsia="Calibri"/>
          <w:bCs/>
          <w:sz w:val="24"/>
          <w:szCs w:val="24"/>
        </w:rPr>
      </w:pPr>
      <w:r w:rsidRPr="7C0ADB73">
        <w:rPr>
          <w:sz w:val="24"/>
          <w:szCs w:val="24"/>
        </w:rPr>
        <w:t>3GPP T</w:t>
      </w:r>
      <w:bookmarkStart w:id="0" w:name="_Ref452454252"/>
      <w:bookmarkEnd w:id="0"/>
      <w:r w:rsidRPr="7C0ADB73">
        <w:rPr>
          <w:sz w:val="24"/>
          <w:szCs w:val="24"/>
        </w:rPr>
        <w:t>SG</w:t>
      </w:r>
      <w:r w:rsidR="00422FC7" w:rsidRPr="7C0ADB73">
        <w:rPr>
          <w:rFonts w:cs="Arial"/>
          <w:sz w:val="24"/>
          <w:szCs w:val="24"/>
        </w:rPr>
        <w:t>-RAN WG3 Meeting #129bis</w:t>
      </w:r>
      <w:r>
        <w:tab/>
      </w:r>
      <w:r w:rsidR="218B3DAC" w:rsidRPr="7C0ADB73">
        <w:rPr>
          <w:rFonts w:eastAsia="Calibri"/>
          <w:bCs/>
          <w:sz w:val="24"/>
          <w:szCs w:val="24"/>
        </w:rPr>
        <w:t>R3-256602</w:t>
      </w:r>
    </w:p>
    <w:p w14:paraId="1D15B9A4" w14:textId="77777777" w:rsidR="0056047F" w:rsidRPr="007B24F2" w:rsidRDefault="00422FC7" w:rsidP="0056047F">
      <w:pPr>
        <w:pStyle w:val="Header"/>
        <w:tabs>
          <w:tab w:val="left" w:pos="2410"/>
          <w:tab w:val="right" w:pos="9639"/>
        </w:tabs>
        <w:rPr>
          <w:bCs/>
          <w:sz w:val="24"/>
          <w:szCs w:val="24"/>
        </w:rPr>
      </w:pPr>
      <w:r>
        <w:rPr>
          <w:rFonts w:cs="Arial"/>
          <w:color w:val="444444"/>
          <w:sz w:val="24"/>
          <w:szCs w:val="24"/>
          <w:shd w:val="clear" w:color="auto" w:fill="FFFFFF"/>
        </w:rPr>
        <w:t>Prague</w:t>
      </w:r>
      <w:r w:rsidR="0056047F" w:rsidRPr="00B66B21">
        <w:rPr>
          <w:rFonts w:cs="Arial"/>
          <w:color w:val="444444"/>
          <w:sz w:val="24"/>
          <w:szCs w:val="24"/>
          <w:shd w:val="clear" w:color="auto" w:fill="FFFFFF"/>
        </w:rPr>
        <w:t xml:space="preserve">, </w:t>
      </w:r>
      <w:r>
        <w:rPr>
          <w:rFonts w:cs="Arial"/>
          <w:color w:val="444444"/>
          <w:sz w:val="24"/>
          <w:szCs w:val="24"/>
          <w:shd w:val="clear" w:color="auto" w:fill="FFFFFF"/>
        </w:rPr>
        <w:t>CZ</w:t>
      </w:r>
      <w:r w:rsidR="0056047F" w:rsidRPr="007B24F2">
        <w:rPr>
          <w:rFonts w:eastAsia="Batang" w:cs="Arial"/>
          <w:color w:val="000000"/>
          <w:sz w:val="24"/>
          <w:szCs w:val="24"/>
        </w:rPr>
        <w:t xml:space="preserve">, </w:t>
      </w:r>
      <w:r>
        <w:rPr>
          <w:rFonts w:eastAsia="Batang" w:cs="Arial"/>
          <w:color w:val="000000"/>
          <w:sz w:val="24"/>
          <w:szCs w:val="24"/>
        </w:rPr>
        <w:t>October</w:t>
      </w:r>
      <w:r w:rsidR="0056047F">
        <w:rPr>
          <w:rFonts w:eastAsia="Batang" w:cs="Arial"/>
          <w:color w:val="000000"/>
          <w:sz w:val="24"/>
          <w:szCs w:val="24"/>
        </w:rPr>
        <w:t xml:space="preserve"> 1</w:t>
      </w:r>
      <w:r>
        <w:rPr>
          <w:rFonts w:eastAsia="Batang" w:cs="Arial"/>
          <w:color w:val="000000"/>
          <w:sz w:val="24"/>
          <w:szCs w:val="24"/>
        </w:rPr>
        <w:t>3</w:t>
      </w:r>
      <w:r w:rsidR="0056047F">
        <w:rPr>
          <w:rFonts w:eastAsia="Batang" w:cs="Arial"/>
          <w:color w:val="000000"/>
          <w:sz w:val="24"/>
          <w:szCs w:val="24"/>
        </w:rPr>
        <w:t>-1</w:t>
      </w:r>
      <w:r>
        <w:rPr>
          <w:rFonts w:eastAsia="Batang" w:cs="Arial"/>
          <w:color w:val="000000"/>
          <w:sz w:val="24"/>
          <w:szCs w:val="24"/>
        </w:rPr>
        <w:t>7</w:t>
      </w:r>
      <w:r w:rsidR="0056047F">
        <w:rPr>
          <w:rFonts w:eastAsia="Batang" w:cs="Arial"/>
          <w:color w:val="000000"/>
          <w:sz w:val="24"/>
          <w:szCs w:val="24"/>
        </w:rPr>
        <w:t>,</w:t>
      </w:r>
      <w:r w:rsidR="0056047F" w:rsidRPr="007B24F2">
        <w:rPr>
          <w:rFonts w:eastAsia="Batang" w:cs="Arial"/>
          <w:color w:val="000000"/>
          <w:sz w:val="24"/>
          <w:szCs w:val="24"/>
        </w:rPr>
        <w:t xml:space="preserve"> 202</w:t>
      </w:r>
      <w:r w:rsidR="0056047F">
        <w:rPr>
          <w:rFonts w:eastAsia="Batang" w:cs="Arial"/>
          <w:color w:val="000000"/>
          <w:sz w:val="24"/>
          <w:szCs w:val="24"/>
        </w:rPr>
        <w:t>5</w:t>
      </w:r>
    </w:p>
    <w:p w14:paraId="657F929B" w14:textId="77777777" w:rsidR="0056047F" w:rsidRPr="007B24F2" w:rsidRDefault="0056047F" w:rsidP="0056047F">
      <w:pPr>
        <w:pStyle w:val="Header"/>
        <w:rPr>
          <w:bCs/>
          <w:sz w:val="24"/>
        </w:rPr>
      </w:pPr>
    </w:p>
    <w:p w14:paraId="6A282FD4" w14:textId="77777777" w:rsidR="0056047F" w:rsidRPr="007B24F2" w:rsidRDefault="0056047F" w:rsidP="0056047F">
      <w:pPr>
        <w:pStyle w:val="Header"/>
        <w:rPr>
          <w:bCs/>
          <w:sz w:val="24"/>
        </w:rPr>
      </w:pPr>
    </w:p>
    <w:p w14:paraId="22BFCAF5" w14:textId="77777777" w:rsidR="0056047F" w:rsidRPr="007B24F2" w:rsidRDefault="0056047F" w:rsidP="08B96383">
      <w:pPr>
        <w:pStyle w:val="CRCoverPage"/>
        <w:tabs>
          <w:tab w:val="left" w:pos="1985"/>
        </w:tabs>
        <w:rPr>
          <w:rFonts w:cs="Arial"/>
          <w:b/>
          <w:bCs/>
          <w:sz w:val="24"/>
          <w:szCs w:val="24"/>
          <w:lang w:val="en-GB" w:eastAsia="ja-JP"/>
        </w:rPr>
      </w:pPr>
      <w:r w:rsidRPr="08B96383">
        <w:rPr>
          <w:rFonts w:cs="Arial"/>
          <w:b/>
          <w:bCs/>
          <w:sz w:val="24"/>
          <w:szCs w:val="24"/>
          <w:lang w:val="en-GB"/>
        </w:rPr>
        <w:t>Agenda item:</w:t>
      </w:r>
      <w:r>
        <w:tab/>
      </w:r>
      <w:r w:rsidR="00422FC7" w:rsidRPr="00422FC7">
        <w:rPr>
          <w:rStyle w:val="normaltextrun"/>
          <w:rFonts w:cs="Arial"/>
          <w:b/>
          <w:bCs/>
          <w:color w:val="000000" w:themeColor="text1"/>
          <w:sz w:val="24"/>
          <w:szCs w:val="24"/>
          <w:shd w:val="clear" w:color="auto" w:fill="FFFFFF"/>
        </w:rPr>
        <w:t>10.5.2</w:t>
      </w:r>
    </w:p>
    <w:p w14:paraId="32D9E4E8" w14:textId="77777777" w:rsidR="0056047F" w:rsidRPr="007B24F2" w:rsidRDefault="0056047F" w:rsidP="0056047F">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Pr>
          <w:rFonts w:ascii="Arial" w:hAnsi="Arial" w:cs="Arial"/>
          <w:b/>
          <w:bCs/>
          <w:sz w:val="24"/>
        </w:rPr>
        <w:t>Tejas Networks</w:t>
      </w:r>
    </w:p>
    <w:p w14:paraId="6C2F7231" w14:textId="77777777" w:rsidR="0056047F" w:rsidRPr="007B24F2" w:rsidRDefault="0056047F" w:rsidP="0056047F">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536E46" w:rsidRPr="00536E46">
        <w:rPr>
          <w:rFonts w:ascii="Arial" w:hAnsi="Arial" w:cs="Arial"/>
          <w:b/>
          <w:bCs/>
          <w:sz w:val="24"/>
        </w:rPr>
        <w:t>Federated Learning Framework for</w:t>
      </w:r>
      <w:r w:rsidR="00536E46">
        <w:rPr>
          <w:rFonts w:ascii="Arial" w:hAnsi="Arial" w:cs="Arial"/>
          <w:b/>
          <w:bCs/>
          <w:sz w:val="24"/>
        </w:rPr>
        <w:t xml:space="preserve"> AI/ML for RAN</w:t>
      </w:r>
    </w:p>
    <w:p w14:paraId="733CC0CD" w14:textId="77777777" w:rsidR="0056047F" w:rsidRPr="007B24F2" w:rsidRDefault="0056047F" w:rsidP="0056047F">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p>
    <w:p w14:paraId="7CBD742D" w14:textId="77777777" w:rsidR="0056047F" w:rsidRPr="004B3B5B" w:rsidRDefault="0056047F" w:rsidP="0056047F">
      <w:pPr>
        <w:pStyle w:val="Heading1"/>
      </w:pPr>
      <w:r w:rsidRPr="004B3B5B">
        <w:t>1</w:t>
      </w:r>
      <w:r w:rsidRPr="004B3B5B">
        <w:tab/>
        <w:t>Introduction</w:t>
      </w:r>
    </w:p>
    <w:p w14:paraId="0B1EDE5C" w14:textId="62AFA0CF" w:rsidR="0056047F" w:rsidRPr="00AE16CF" w:rsidRDefault="16E64B0D" w:rsidP="00BA2B38">
      <w:pPr>
        <w:pStyle w:val="B1"/>
        <w:ind w:left="0" w:firstLine="0"/>
        <w:rPr>
          <w:rFonts w:ascii="Times New Roman" w:hAnsi="Times New Roman" w:cs="Times New Roman"/>
          <w:sz w:val="20"/>
          <w:szCs w:val="20"/>
          <w:lang w:eastAsia="zh-CN"/>
        </w:rPr>
      </w:pPr>
      <w:r w:rsidRPr="51F96284">
        <w:rPr>
          <w:rFonts w:ascii="Times New Roman" w:hAnsi="Times New Roman" w:cs="Times New Roman"/>
          <w:sz w:val="20"/>
          <w:szCs w:val="20"/>
          <w:lang w:eastAsia="zh-CN"/>
        </w:rPr>
        <w:t xml:space="preserve">This TDoc </w:t>
      </w:r>
      <w:r w:rsidR="79D4D4AE" w:rsidRPr="51F96284">
        <w:rPr>
          <w:rFonts w:ascii="Times New Roman" w:hAnsi="Times New Roman" w:cs="Times New Roman"/>
          <w:sz w:val="20"/>
          <w:szCs w:val="20"/>
          <w:lang w:eastAsia="zh-CN"/>
        </w:rPr>
        <w:t xml:space="preserve">discusses </w:t>
      </w:r>
      <w:r w:rsidRPr="51F96284">
        <w:rPr>
          <w:rFonts w:ascii="Times New Roman" w:hAnsi="Times New Roman" w:cs="Times New Roman"/>
          <w:sz w:val="20"/>
          <w:szCs w:val="20"/>
          <w:lang w:eastAsia="zh-CN"/>
        </w:rPr>
        <w:t xml:space="preserve">the </w:t>
      </w:r>
      <w:r w:rsidR="4EF44BFE" w:rsidRPr="51F96284">
        <w:rPr>
          <w:rFonts w:ascii="Times New Roman" w:hAnsi="Times New Roman" w:cs="Times New Roman"/>
          <w:sz w:val="20"/>
          <w:szCs w:val="20"/>
          <w:lang w:eastAsia="zh-CN"/>
        </w:rPr>
        <w:t xml:space="preserve">benefits </w:t>
      </w:r>
      <w:r w:rsidRPr="51F96284">
        <w:rPr>
          <w:rFonts w:ascii="Times New Roman" w:hAnsi="Times New Roman" w:cs="Times New Roman"/>
          <w:sz w:val="20"/>
          <w:szCs w:val="20"/>
          <w:lang w:eastAsia="zh-CN"/>
        </w:rPr>
        <w:t xml:space="preserve">of introducing </w:t>
      </w:r>
      <w:r w:rsidR="030C0B5E" w:rsidRPr="51F96284">
        <w:rPr>
          <w:rFonts w:ascii="Times New Roman" w:hAnsi="Times New Roman" w:cs="Times New Roman"/>
          <w:sz w:val="20"/>
          <w:szCs w:val="20"/>
          <w:lang w:eastAsia="zh-CN"/>
        </w:rPr>
        <w:t>F</w:t>
      </w:r>
      <w:r w:rsidRPr="51F96284">
        <w:rPr>
          <w:rFonts w:ascii="Times New Roman" w:hAnsi="Times New Roman" w:cs="Times New Roman"/>
          <w:sz w:val="20"/>
          <w:szCs w:val="20"/>
          <w:lang w:eastAsia="zh-CN"/>
        </w:rPr>
        <w:t xml:space="preserve">ederated Learning </w:t>
      </w:r>
      <w:r w:rsidR="4EF44BFE" w:rsidRPr="51F96284">
        <w:rPr>
          <w:rFonts w:ascii="Times New Roman" w:hAnsi="Times New Roman" w:cs="Times New Roman"/>
          <w:sz w:val="20"/>
          <w:szCs w:val="20"/>
          <w:lang w:eastAsia="zh-CN"/>
        </w:rPr>
        <w:t>framework in 6G RAN.</w:t>
      </w:r>
    </w:p>
    <w:p w14:paraId="3A451436" w14:textId="77777777" w:rsidR="0056047F" w:rsidRDefault="0056047F" w:rsidP="0056047F">
      <w:pPr>
        <w:pStyle w:val="Heading1"/>
      </w:pPr>
      <w:r w:rsidRPr="007B24F2">
        <w:t>2</w:t>
      </w:r>
      <w:r w:rsidRPr="007B24F2">
        <w:tab/>
        <w:t>Discussion</w:t>
      </w:r>
    </w:p>
    <w:p w14:paraId="07253C94" w14:textId="77777777" w:rsidR="001710D9" w:rsidRPr="001710D9" w:rsidRDefault="001B3ACA" w:rsidP="001710D9">
      <w:pPr>
        <w:rPr>
          <w:rFonts w:ascii="Arial" w:hAnsi="Arial" w:cs="Arial"/>
          <w:sz w:val="32"/>
          <w:szCs w:val="32"/>
        </w:rPr>
      </w:pPr>
      <w:r>
        <w:rPr>
          <w:rFonts w:ascii="Arial" w:hAnsi="Arial" w:cs="Arial"/>
          <w:sz w:val="32"/>
          <w:szCs w:val="32"/>
        </w:rPr>
        <w:t xml:space="preserve">2.1       </w:t>
      </w:r>
      <w:r w:rsidRPr="001B3ACA">
        <w:rPr>
          <w:rFonts w:ascii="Arial" w:hAnsi="Arial" w:cs="Arial"/>
          <w:sz w:val="32"/>
          <w:szCs w:val="32"/>
        </w:rPr>
        <w:t>Limitations of Existing AI/ML Frameworks</w:t>
      </w:r>
    </w:p>
    <w:p w14:paraId="3A91AEE4" w14:textId="77777777" w:rsidR="001710D9" w:rsidRPr="001E435B" w:rsidRDefault="001710D9" w:rsidP="001710D9">
      <w:r w:rsidRPr="001710D9">
        <w:rPr>
          <w:b/>
          <w:bCs/>
          <w:noProof/>
          <w:sz w:val="40"/>
          <w:szCs w:val="40"/>
        </w:rPr>
        <mc:AlternateContent>
          <mc:Choice Requires="wps">
            <w:drawing>
              <wp:anchor distT="45720" distB="45720" distL="114300" distR="114300" simplePos="0" relativeHeight="251670528" behindDoc="0" locked="0" layoutInCell="1" allowOverlap="1" wp14:anchorId="6E2F94FC" wp14:editId="3273697B">
                <wp:simplePos x="0" y="0"/>
                <wp:positionH relativeFrom="column">
                  <wp:posOffset>-90170</wp:posOffset>
                </wp:positionH>
                <wp:positionV relativeFrom="paragraph">
                  <wp:posOffset>301625</wp:posOffset>
                </wp:positionV>
                <wp:extent cx="6659880" cy="1021080"/>
                <wp:effectExtent l="0" t="0" r="26670"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659880" cy="1021080"/>
                        </a:xfrm>
                        <a:prstGeom prst="rect">
                          <a:avLst/>
                        </a:prstGeom>
                        <a:solidFill>
                          <a:srgbClr val="FFFFFF"/>
                        </a:solidFill>
                        <a:ln w="9525">
                          <a:solidFill>
                            <a:srgbClr val="000000"/>
                          </a:solidFill>
                          <a:miter/>
                        </a:ln>
                      </wps:spPr>
                      <wps:txbx>
                        <w:txbxContent>
                          <w:p w14:paraId="4B79A5EC" w14:textId="77777777" w:rsidR="002F79BB" w:rsidRDefault="002F79BB" w:rsidP="002F79BB">
                            <w:pPr>
                              <w:rPr>
                                <w:rFonts w:eastAsia="Times New Roman"/>
                              </w:rPr>
                            </w:pPr>
                            <w:r>
                              <w:t>For the deployment of AI/ML for NG-RAN the following scenarios may be supported:</w:t>
                            </w:r>
                          </w:p>
                          <w:p w14:paraId="14DF3B3C" w14:textId="77777777" w:rsidR="002F79BB" w:rsidRDefault="002F79BB" w:rsidP="002F79BB">
                            <w:pPr>
                              <w:pStyle w:val="B1"/>
                            </w:pPr>
                            <w:r>
                              <w:t>-</w:t>
                            </w:r>
                            <w:r>
                              <w:tab/>
                              <w:t>AI/ML Model Training is located in the OAM and AI/ML Model Inference is located in the NG-RAN node;</w:t>
                            </w:r>
                          </w:p>
                          <w:p w14:paraId="52F020DF" w14:textId="77777777" w:rsidR="002F79BB" w:rsidRDefault="002F79BB" w:rsidP="002F79BB">
                            <w:pPr>
                              <w:pStyle w:val="B1"/>
                            </w:pPr>
                            <w:r>
                              <w:t>-</w:t>
                            </w:r>
                            <w:r>
                              <w:tab/>
                              <w:t>AI/ML Model Training and AI/ML Model Inference are both located in the NG-RAN node.</w:t>
                            </w:r>
                          </w:p>
                          <w:p w14:paraId="6129EE11" w14:textId="77777777" w:rsidR="001710D9" w:rsidRDefault="001710D9" w:rsidP="001710D9">
                            <w:pPr>
                              <w:spacing w:line="276" w:lineRule="auto"/>
                              <w:rPr>
                                <w:rFonts w:ascii="Calibri" w:hAnsi="Calibri" w:cs="Calibri"/>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6218027F">
              <v:rect id="Text Box 2" style="position:absolute;margin-left:-7.1pt;margin-top:23.75pt;width:524.4pt;height:80.4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w14:anchorId="29AE9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">
                <v:textbox>
                  <w:txbxContent>
                    <w:p w:rsidR="002F79BB" w:rsidP="002F79BB" w:rsidRDefault="002F79BB" w14:paraId="35F65A2E" w14:textId="77777777">
                      <w:pPr>
                        <w:rPr>
                          <w:rFonts w:eastAsia="Times New Roman"/>
                        </w:rPr>
                      </w:pPr>
                      <w:r>
                        <w:t>For the deployment of AI/ML for NG-RAN the following scenarios may be supported:</w:t>
                      </w:r>
                    </w:p>
                    <w:p w:rsidR="002F79BB" w:rsidP="002F79BB" w:rsidRDefault="002F79BB" w14:paraId="6872A0F3" w14:textId="77777777">
                      <w:pPr>
                        <w:pStyle w:val="B1"/>
                      </w:pPr>
                      <w:r>
                        <w:t>-</w:t>
                      </w:r>
                      <w:r>
                        <w:tab/>
                      </w:r>
                      <w:r>
                        <w:t>AI/ML Model Training is located in the OAM and AI/ML Model Inference is located in the NG-RAN node;</w:t>
                      </w:r>
                    </w:p>
                    <w:p w:rsidR="002F79BB" w:rsidP="002F79BB" w:rsidRDefault="002F79BB" w14:paraId="26BC574C" w14:textId="77777777">
                      <w:pPr>
                        <w:pStyle w:val="B1"/>
                      </w:pPr>
                      <w:r>
                        <w:t>-</w:t>
                      </w:r>
                      <w:r>
                        <w:tab/>
                      </w:r>
                      <w:r>
                        <w:t>AI/ML Model Training and AI/ML Model Inference are both located in the NG-RAN node.</w:t>
                      </w:r>
                    </w:p>
                    <w:p w:rsidR="001710D9" w:rsidP="001710D9" w:rsidRDefault="001710D9" w14:paraId="672A6659" w14:textId="24F788DA">
                      <w:pPr>
                        <w:spacing w:line="276" w:lineRule="auto"/>
                        <w:rPr>
                          <w:rFonts w:ascii="Calibri" w:hAnsi="Calibri" w:cs="Calibri"/>
                        </w:rPr>
                      </w:pPr>
                    </w:p>
                  </w:txbxContent>
                </v:textbox>
                <w10:wrap type="square"/>
              </v:rect>
            </w:pict>
          </mc:Fallback>
        </mc:AlternateContent>
      </w:r>
      <w:r>
        <w:t>As per the TS 38.300</w:t>
      </w:r>
      <w:r w:rsidR="001B3ACA">
        <w:t xml:space="preserve"> all the AI/ML for NG RAN use cases were based on the following AI/ML framework [</w:t>
      </w:r>
      <w:r>
        <w:t>1]:</w:t>
      </w:r>
    </w:p>
    <w:p w14:paraId="01EF325B" w14:textId="77777777" w:rsidR="001710D9" w:rsidRDefault="001710D9" w:rsidP="001710D9">
      <w:pPr>
        <w:rPr>
          <w:lang w:val="en-US"/>
        </w:rPr>
      </w:pPr>
      <w:r w:rsidRPr="0AEAC00F">
        <w:rPr>
          <w:lang w:val="en-US"/>
        </w:rPr>
        <w:t xml:space="preserve">The drawbacks of the above-mentioned solutions in </w:t>
      </w:r>
      <w:r w:rsidR="001B3ACA">
        <w:rPr>
          <w:lang w:val="en-US"/>
        </w:rPr>
        <w:t xml:space="preserve">TS 38.300[1] </w:t>
      </w:r>
      <w:r w:rsidRPr="0AEAC00F">
        <w:rPr>
          <w:lang w:val="en-US"/>
        </w:rPr>
        <w:t>are:</w:t>
      </w:r>
    </w:p>
    <w:p w14:paraId="506B7226" w14:textId="77777777" w:rsidR="001710D9" w:rsidRPr="00C45B05" w:rsidRDefault="001710D9" w:rsidP="001710D9">
      <w:pPr>
        <w:numPr>
          <w:ilvl w:val="0"/>
          <w:numId w:val="4"/>
        </w:numPr>
        <w:rPr>
          <w:lang w:val="en-US"/>
        </w:rPr>
      </w:pPr>
      <w:r w:rsidRPr="27BC0AC2">
        <w:rPr>
          <w:lang w:val="en-US"/>
        </w:rPr>
        <w:t>In solution 1, raw data needs to be sent to OAM from gNBs for training, which causes data privacy issues.</w:t>
      </w:r>
    </w:p>
    <w:p w14:paraId="4506F246" w14:textId="77777777" w:rsidR="001710D9" w:rsidRDefault="001710D9" w:rsidP="001710D9">
      <w:pPr>
        <w:numPr>
          <w:ilvl w:val="0"/>
          <w:numId w:val="4"/>
        </w:numPr>
        <w:rPr>
          <w:lang w:val="en-US"/>
        </w:rPr>
      </w:pPr>
      <w:r w:rsidRPr="00C45B05">
        <w:rPr>
          <w:lang w:val="en-US"/>
        </w:rPr>
        <w:t>In solution 2, the absence of insights from other gNBs will hinder the overall performance of the models within the gNBs.</w:t>
      </w:r>
    </w:p>
    <w:p w14:paraId="36894970" w14:textId="77777777" w:rsidR="001710D9" w:rsidRPr="001B3ACA" w:rsidRDefault="001B3ACA" w:rsidP="001B3ACA">
      <w:pPr>
        <w:spacing w:before="100" w:beforeAutospacing="1" w:after="100" w:afterAutospacing="1"/>
        <w:rPr>
          <w:rFonts w:eastAsia="Times New Roman"/>
          <w:lang w:val="en-US"/>
        </w:rPr>
      </w:pPr>
      <w:r w:rsidRPr="001B3ACA">
        <w:rPr>
          <w:rFonts w:eastAsia="Times New Roman"/>
          <w:lang w:val="en-US"/>
        </w:rPr>
        <w:t>Introducing Federated Learning is a promising solution for this. Various types of Federated Learning, such as Horizontal Federated Learning and Vertical Federated Learning, have already been implemented among NWDAFs and AFs in SA2.</w:t>
      </w:r>
    </w:p>
    <w:p w14:paraId="4BD317A4" w14:textId="77777777" w:rsidR="0056047F" w:rsidRDefault="0056047F" w:rsidP="00536E46">
      <w:pPr>
        <w:pStyle w:val="Heading2"/>
      </w:pPr>
      <w:r w:rsidRPr="008422CF">
        <w:t>2.</w:t>
      </w:r>
      <w:r w:rsidR="001B3ACA">
        <w:t>2</w:t>
      </w:r>
      <w:r w:rsidRPr="008422CF">
        <w:tab/>
      </w:r>
      <w:r w:rsidR="00536E46">
        <w:t>Federated Learning</w:t>
      </w:r>
    </w:p>
    <w:p w14:paraId="7C3ED321" w14:textId="4B5B74B6" w:rsidR="00536E46" w:rsidRDefault="4EF44BFE" w:rsidP="00536E46">
      <w:r>
        <w:t>Federated Learning (FL) is a machine learning approach where multiple devices or nodes collaboratively train a shared model while keeping their data local. Instead of sending raw data to a central server, each participant trains the model on its own data and only shares model updates (like gradients or weights), which are then aggregated to improve the global model. This enhances data privacy, security, and efficiency, especially in distributed environments like mobile networks.</w:t>
      </w:r>
      <w:r w:rsidR="2555E2BB">
        <w:t xml:space="preserve"> </w:t>
      </w:r>
      <w:r w:rsidR="00F16D63">
        <w:t xml:space="preserve">Figure 1 illustrates </w:t>
      </w:r>
      <w:r w:rsidR="2555E2BB">
        <w:t xml:space="preserve">the general architecture of </w:t>
      </w:r>
      <w:r w:rsidR="34BEC575">
        <w:t>F</w:t>
      </w:r>
      <w:r w:rsidR="2555E2BB">
        <w:t>ederated Learning</w:t>
      </w:r>
      <w:r w:rsidR="746C4F9F">
        <w:t>.</w:t>
      </w:r>
    </w:p>
    <w:p w14:paraId="1136900D" w14:textId="77777777" w:rsidR="001710D9" w:rsidRPr="00536E46" w:rsidRDefault="001710D9" w:rsidP="00536E46">
      <w:r>
        <w:rPr>
          <w:noProof/>
        </w:rPr>
        <w:lastRenderedPageBreak/>
        <w:drawing>
          <wp:inline distT="0" distB="0" distL="0" distR="0" wp14:anchorId="10A256BF" wp14:editId="3EE6A6AB">
            <wp:extent cx="5951220" cy="3208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5995665" cy="3231978"/>
                    </a:xfrm>
                    <a:prstGeom prst="rect">
                      <a:avLst/>
                    </a:prstGeom>
                  </pic:spPr>
                </pic:pic>
              </a:graphicData>
            </a:graphic>
          </wp:inline>
        </w:drawing>
      </w:r>
      <w:r w:rsidR="001B3ACA">
        <w:t xml:space="preserve"> </w:t>
      </w:r>
    </w:p>
    <w:p w14:paraId="75410E53" w14:textId="06044B45" w:rsidR="001B3ACA" w:rsidRPr="001B3ACA" w:rsidRDefault="746C4F9F" w:rsidP="0056047F">
      <w:pPr>
        <w:rPr>
          <w:rFonts w:ascii="Arial" w:hAnsi="Arial" w:cs="Arial"/>
        </w:rPr>
      </w:pPr>
      <w:r w:rsidRPr="51F96284">
        <w:rPr>
          <w:rFonts w:ascii="Arial" w:hAnsi="Arial" w:cs="Arial"/>
        </w:rPr>
        <w:t xml:space="preserve">                                                         Fig</w:t>
      </w:r>
      <w:r w:rsidR="776753D6" w:rsidRPr="51F96284">
        <w:rPr>
          <w:rFonts w:ascii="Arial" w:hAnsi="Arial" w:cs="Arial"/>
        </w:rPr>
        <w:t>.</w:t>
      </w:r>
      <w:r w:rsidR="607AE35B" w:rsidRPr="51F96284">
        <w:rPr>
          <w:rFonts w:ascii="Arial" w:hAnsi="Arial" w:cs="Arial"/>
        </w:rPr>
        <w:t xml:space="preserve"> </w:t>
      </w:r>
      <w:r w:rsidRPr="51F96284">
        <w:rPr>
          <w:rFonts w:ascii="Arial" w:hAnsi="Arial" w:cs="Arial"/>
        </w:rPr>
        <w:t>1</w:t>
      </w:r>
      <w:r w:rsidR="1B6B1631" w:rsidRPr="51F96284">
        <w:rPr>
          <w:rFonts w:ascii="Arial" w:hAnsi="Arial" w:cs="Arial"/>
        </w:rPr>
        <w:t>:</w:t>
      </w:r>
      <w:r w:rsidRPr="51F96284">
        <w:rPr>
          <w:rFonts w:ascii="Arial" w:hAnsi="Arial" w:cs="Arial"/>
        </w:rPr>
        <w:t xml:space="preserve"> </w:t>
      </w:r>
      <w:r w:rsidR="232BFD68" w:rsidRPr="51F96284">
        <w:rPr>
          <w:rFonts w:ascii="Arial" w:hAnsi="Arial" w:cs="Arial"/>
        </w:rPr>
        <w:t>G</w:t>
      </w:r>
      <w:r w:rsidRPr="51F96284">
        <w:rPr>
          <w:rFonts w:ascii="Arial" w:hAnsi="Arial" w:cs="Arial"/>
        </w:rPr>
        <w:t xml:space="preserve">eneral </w:t>
      </w:r>
      <w:r w:rsidR="24618809" w:rsidRPr="51F96284">
        <w:rPr>
          <w:rFonts w:ascii="Arial" w:hAnsi="Arial" w:cs="Arial"/>
        </w:rPr>
        <w:t>A</w:t>
      </w:r>
      <w:r w:rsidRPr="51F96284">
        <w:rPr>
          <w:rFonts w:ascii="Arial" w:hAnsi="Arial" w:cs="Arial"/>
        </w:rPr>
        <w:t xml:space="preserve">rchitecture of </w:t>
      </w:r>
      <w:r w:rsidR="74146956" w:rsidRPr="51F96284">
        <w:rPr>
          <w:rFonts w:ascii="Arial" w:hAnsi="Arial" w:cs="Arial"/>
        </w:rPr>
        <w:t>F</w:t>
      </w:r>
      <w:r w:rsidRPr="51F96284">
        <w:rPr>
          <w:rFonts w:ascii="Arial" w:hAnsi="Arial" w:cs="Arial"/>
        </w:rPr>
        <w:t xml:space="preserve">ederated </w:t>
      </w:r>
      <w:r w:rsidR="4827447C" w:rsidRPr="51F96284">
        <w:rPr>
          <w:rFonts w:ascii="Arial" w:hAnsi="Arial" w:cs="Arial"/>
        </w:rPr>
        <w:t>L</w:t>
      </w:r>
      <w:r w:rsidRPr="51F96284">
        <w:rPr>
          <w:rFonts w:ascii="Arial" w:hAnsi="Arial" w:cs="Arial"/>
        </w:rPr>
        <w:t>earning</w:t>
      </w:r>
    </w:p>
    <w:p w14:paraId="5BCF6A8E" w14:textId="77777777" w:rsidR="001710D9" w:rsidRDefault="001710D9" w:rsidP="0056047F">
      <w:pPr>
        <w:rPr>
          <w:rFonts w:ascii="Arial" w:hAnsi="Arial" w:cs="Arial"/>
          <w:sz w:val="32"/>
          <w:szCs w:val="32"/>
        </w:rPr>
      </w:pPr>
      <w:r>
        <w:rPr>
          <w:rFonts w:ascii="Arial" w:hAnsi="Arial" w:cs="Arial"/>
          <w:sz w:val="32"/>
          <w:szCs w:val="32"/>
        </w:rPr>
        <w:t>2.</w:t>
      </w:r>
      <w:r w:rsidR="001B3ACA">
        <w:rPr>
          <w:rFonts w:ascii="Arial" w:hAnsi="Arial" w:cs="Arial"/>
          <w:sz w:val="32"/>
          <w:szCs w:val="32"/>
        </w:rPr>
        <w:t>3</w:t>
      </w:r>
      <w:r>
        <w:rPr>
          <w:rFonts w:ascii="Arial" w:hAnsi="Arial" w:cs="Arial"/>
          <w:sz w:val="32"/>
          <w:szCs w:val="32"/>
        </w:rPr>
        <w:t xml:space="preserve">       </w:t>
      </w:r>
      <w:r w:rsidRPr="001710D9">
        <w:rPr>
          <w:rFonts w:ascii="Arial" w:hAnsi="Arial" w:cs="Arial"/>
          <w:sz w:val="32"/>
          <w:szCs w:val="32"/>
        </w:rPr>
        <w:t xml:space="preserve">Federated Learning in </w:t>
      </w:r>
      <w:r w:rsidR="001B3ACA">
        <w:rPr>
          <w:rFonts w:ascii="Arial" w:hAnsi="Arial" w:cs="Arial"/>
          <w:sz w:val="32"/>
          <w:szCs w:val="32"/>
        </w:rPr>
        <w:t xml:space="preserve">6G </w:t>
      </w:r>
      <w:r>
        <w:rPr>
          <w:rFonts w:ascii="Arial" w:hAnsi="Arial" w:cs="Arial"/>
          <w:sz w:val="32"/>
          <w:szCs w:val="32"/>
        </w:rPr>
        <w:t>RAN</w:t>
      </w:r>
    </w:p>
    <w:p w14:paraId="3F37B2B6" w14:textId="77777777" w:rsidR="00352CB9" w:rsidRPr="000C6E94" w:rsidRDefault="00BB2DBC" w:rsidP="00352CB9">
      <w:pPr>
        <w:spacing w:before="100" w:beforeAutospacing="1" w:after="100" w:afterAutospacing="1"/>
        <w:rPr>
          <w:rFonts w:eastAsia="Times New Roman"/>
          <w:lang w:val="en-US"/>
        </w:rPr>
      </w:pPr>
      <w:r>
        <w:rPr>
          <w:rFonts w:eastAsia="Times New Roman"/>
          <w:noProof/>
          <w:lang w:val="en-US"/>
        </w:rPr>
        <mc:AlternateContent>
          <mc:Choice Requires="wps">
            <w:drawing>
              <wp:anchor distT="0" distB="0" distL="114300" distR="114300" simplePos="0" relativeHeight="251675648" behindDoc="0" locked="0" layoutInCell="1" allowOverlap="1" wp14:anchorId="3194BA53" wp14:editId="31BCD194">
                <wp:simplePos x="0" y="0"/>
                <wp:positionH relativeFrom="column">
                  <wp:posOffset>4710430</wp:posOffset>
                </wp:positionH>
                <wp:positionV relativeFrom="paragraph">
                  <wp:posOffset>484505</wp:posOffset>
                </wp:positionV>
                <wp:extent cx="922020" cy="335280"/>
                <wp:effectExtent l="0" t="0" r="11430" b="26670"/>
                <wp:wrapNone/>
                <wp:docPr id="10" name="Rectangle 10"/>
                <wp:cNvGraphicFramePr/>
                <a:graphic xmlns:a="http://schemas.openxmlformats.org/drawingml/2006/main">
                  <a:graphicData uri="http://schemas.microsoft.com/office/word/2010/wordprocessingShape">
                    <wps:wsp>
                      <wps:cNvSpPr/>
                      <wps:spPr>
                        <a:xfrm>
                          <a:off x="0" y="0"/>
                          <a:ext cx="922020" cy="335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A290E98" w14:textId="77777777" w:rsidR="00BB2DBC" w:rsidRPr="00BB2DBC" w:rsidRDefault="00BB2DBC" w:rsidP="00BB2DBC">
                            <w:pPr>
                              <w:jc w:val="center"/>
                              <w:rPr>
                                <w:color w:val="FFFFFF" w:themeColor="background1"/>
                              </w:rPr>
                            </w:pPr>
                            <w:r w:rsidRPr="00BB2DBC">
                              <w:rPr>
                                <w:color w:val="FFFFFF" w:themeColor="background1"/>
                              </w:rPr>
                              <w:t>OAM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4529261A">
              <v:rect id="Rectangle 10" style="position:absolute;margin-left:370.9pt;margin-top:38.15pt;width:72.6pt;height:26.4pt;z-index:251675648;visibility:visible;mso-wrap-style:square;mso-wrap-distance-left:9pt;mso-wrap-distance-top:0;mso-wrap-distance-right:9pt;mso-wrap-distance-bottom:0;mso-position-horizontal:absolute;mso-position-horizontal-relative:text;mso-position-vertical:absolute;mso-position-vertical-relative:text;v-text-anchor:middle" o:spid="_x0000_s1027" fillcolor="#4472c4 [3204]" strokecolor="#1f3763 [1604]" strokeweight="1pt" w14:anchorId="3F2006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">
                <v:textbox>
                  <w:txbxContent>
                    <w:p w:rsidRPr="00BB2DBC" w:rsidR="00BB2DBC" w:rsidP="00BB2DBC" w:rsidRDefault="00BB2DBC" w14:paraId="2638B55C" w14:textId="306BA8FE">
                      <w:pPr>
                        <w:jc w:val="center"/>
                        <w:rPr>
                          <w:color w:val="FFFFFF" w:themeColor="background1"/>
                        </w:rPr>
                      </w:pPr>
                      <w:r w:rsidRPr="00BB2DBC">
                        <w:rPr>
                          <w:color w:val="FFFFFF" w:themeColor="background1"/>
                        </w:rPr>
                        <w:t>OAM</w:t>
                      </w:r>
                    </w:p>
                  </w:txbxContent>
                </v:textbox>
              </v:rect>
            </w:pict>
          </mc:Fallback>
        </mc:AlternateContent>
      </w:r>
      <w:r>
        <w:rPr>
          <w:rFonts w:eastAsia="Times New Roman"/>
          <w:noProof/>
          <w:lang w:val="en-US"/>
        </w:rPr>
        <mc:AlternateContent>
          <mc:Choice Requires="wps">
            <w:drawing>
              <wp:anchor distT="0" distB="0" distL="114300" distR="114300" simplePos="0" relativeHeight="251673600" behindDoc="0" locked="0" layoutInCell="1" allowOverlap="1" wp14:anchorId="33C0E2EC" wp14:editId="09CE4E81">
                <wp:simplePos x="0" y="0"/>
                <wp:positionH relativeFrom="column">
                  <wp:posOffset>2020570</wp:posOffset>
                </wp:positionH>
                <wp:positionV relativeFrom="paragraph">
                  <wp:posOffset>484505</wp:posOffset>
                </wp:positionV>
                <wp:extent cx="922020" cy="335280"/>
                <wp:effectExtent l="0" t="0" r="11430" b="26670"/>
                <wp:wrapNone/>
                <wp:docPr id="8" name="Rectangle 8"/>
                <wp:cNvGraphicFramePr/>
                <a:graphic xmlns:a="http://schemas.openxmlformats.org/drawingml/2006/main">
                  <a:graphicData uri="http://schemas.microsoft.com/office/word/2010/wordprocessingShape">
                    <wps:wsp>
                      <wps:cNvSpPr/>
                      <wps:spPr>
                        <a:xfrm>
                          <a:off x="0" y="0"/>
                          <a:ext cx="922020" cy="335280"/>
                        </a:xfrm>
                        <a:prstGeom prst="rect">
                          <a:avLst/>
                        </a:prstGeom>
                        <a:ln/>
                      </wps:spPr>
                      <wps:style>
                        <a:lnRef idx="2">
                          <a:schemeClr val="accent1">
                            <a:shade val="50000"/>
                          </a:schemeClr>
                        </a:lnRef>
                        <a:fillRef idx="1">
                          <a:schemeClr val="accent1"/>
                        </a:fillRef>
                        <a:effectRef idx="0">
                          <a:scrgbClr r="0" g="0" b="0"/>
                        </a:effectRef>
                        <a:fontRef idx="minor">
                          <a:schemeClr val="lt1"/>
                        </a:fontRef>
                      </wps:style>
                      <wps:txbx>
                        <w:txbxContent>
                          <w:p w14:paraId="7623550F" w14:textId="77777777" w:rsidR="00474E2F" w:rsidRDefault="00BF5FF3" w:rsidP="00474E2F">
                            <w:pPr>
                              <w:spacing w:line="276" w:lineRule="auto"/>
                              <w:jc w:val="center"/>
                              <w:rPr>
                                <w:rFonts w:eastAsia="Calibri" w:hAnsi="Calibri" w:cs="Calibri"/>
                                <w:color w:val="FFFFFF"/>
                                <w:sz w:val="16"/>
                                <w:szCs w:val="16"/>
                              </w:rPr>
                            </w:pPr>
                            <w:r>
                              <w:rPr>
                                <w:rFonts w:eastAsia="Calibri" w:hAnsi="Calibri" w:cs="Calibri"/>
                                <w:color w:val="FFFFFF"/>
                                <w:sz w:val="16"/>
                                <w:szCs w:val="16"/>
                              </w:rPr>
                              <w:t xml:space="preserve">6G RAN NODE </w:t>
                            </w:r>
                            <w:r>
                              <w:rPr>
                                <w:rFonts w:ascii="Calibri" w:hAnsi="Calibri" w:cs="Calibri"/>
                                <w:color w:val="FFFFFF"/>
                                <w:sz w:val="16"/>
                                <w:szCs w:val="16"/>
                              </w:rPr>
                              <w:t>n</w:t>
                            </w:r>
                          </w:p>
                        </w:txbxContent>
                      </wps:txbx>
                      <wps:bodyPr spcFirstLastPara="0" wrap="square" lIns="91440" tIns="45720" rIns="91440" bIns="45720" anchor="ctr">
                        <a:noAutofit/>
                      </wps:bodyPr>
                    </wps:wsp>
                  </a:graphicData>
                </a:graphic>
              </wp:anchor>
            </w:drawing>
          </mc:Choice>
          <mc:Fallback xmlns:a="http://schemas.openxmlformats.org/drawingml/2006/main" xmlns:pic="http://schemas.openxmlformats.org/drawingml/2006/picture" xmlns:a14="http://schemas.microsoft.com/office/drawing/2010/main" xmlns:w16du="http://schemas.microsoft.com/office/word/2023/wordml/word16du"/>
        </mc:AlternateContent>
      </w:r>
      <w:r>
        <w:rPr>
          <w:rFonts w:eastAsia="Times New Roman"/>
          <w:noProof/>
          <w:lang w:val="en-US"/>
        </w:rPr>
        <mc:AlternateContent>
          <mc:Choice Requires="wps">
            <w:drawing>
              <wp:anchor distT="0" distB="0" distL="114300" distR="114300" simplePos="0" relativeHeight="251671552" behindDoc="0" locked="0" layoutInCell="1" allowOverlap="1" wp14:anchorId="4AA66B60" wp14:editId="6D722AC6">
                <wp:simplePos x="0" y="0"/>
                <wp:positionH relativeFrom="column">
                  <wp:posOffset>382270</wp:posOffset>
                </wp:positionH>
                <wp:positionV relativeFrom="paragraph">
                  <wp:posOffset>484505</wp:posOffset>
                </wp:positionV>
                <wp:extent cx="922020" cy="335280"/>
                <wp:effectExtent l="0" t="0" r="11430" b="26670"/>
                <wp:wrapNone/>
                <wp:docPr id="7" name="Rectangle 7"/>
                <wp:cNvGraphicFramePr/>
                <a:graphic xmlns:a="http://schemas.openxmlformats.org/drawingml/2006/main">
                  <a:graphicData uri="http://schemas.microsoft.com/office/word/2010/wordprocessingShape">
                    <wps:wsp>
                      <wps:cNvSpPr/>
                      <wps:spPr>
                        <a:xfrm>
                          <a:off x="0" y="0"/>
                          <a:ext cx="922020" cy="3352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15D49B" w14:textId="77777777" w:rsidR="00BB2DBC" w:rsidRPr="00BB2DBC" w:rsidRDefault="00BB2DBC" w:rsidP="00BB2DBC">
                            <w:pPr>
                              <w:jc w:val="center"/>
                              <w:rPr>
                                <w:color w:val="FFFFFF" w:themeColor="background1"/>
                                <w:sz w:val="16"/>
                                <w:szCs w:val="16"/>
                              </w:rPr>
                            </w:pPr>
                            <w:r w:rsidRPr="00BB2DBC">
                              <w:rPr>
                                <w:color w:val="FFFFFF" w:themeColor="background1"/>
                                <w:sz w:val="16"/>
                                <w:szCs w:val="16"/>
                              </w:rPr>
                              <w:t>6G RAN NODE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w16du="http://schemas.microsoft.com/office/word/2023/wordml/word16du">
            <w:pict w14:anchorId="286A4CCF">
              <v:rect id="Rectangle 7" style="position:absolute;margin-left:30.1pt;margin-top:38.15pt;width:72.6pt;height:26.4pt;z-index:251671552;visibility:visible;mso-wrap-style:square;mso-wrap-distance-left:9pt;mso-wrap-distance-top:0;mso-wrap-distance-right:9pt;mso-wrap-distance-bottom:0;mso-position-horizontal:absolute;mso-position-horizontal-relative:text;mso-position-vertical:absolute;mso-position-vertical-relative:text;v-text-anchor:middle" o:spid="_x0000_s1029" fillcolor="#4472c4 [3204]" strokecolor="#1f3763 [1604]" strokeweight="1pt" w14:anchorId="3059F0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">
                <v:textbox>
                  <w:txbxContent>
                    <w:p w:rsidRPr="00BB2DBC" w:rsidR="00BB2DBC" w:rsidP="00BB2DBC" w:rsidRDefault="00BB2DBC" w14:paraId="3B31E26F" w14:textId="416BA4CF">
                      <w:pPr>
                        <w:jc w:val="center"/>
                        <w:rPr>
                          <w:color w:val="FFFFFF" w:themeColor="background1"/>
                          <w:sz w:val="16"/>
                          <w:szCs w:val="16"/>
                        </w:rPr>
                      </w:pPr>
                      <w:r w:rsidRPr="00BB2DBC">
                        <w:rPr>
                          <w:color w:val="FFFFFF" w:themeColor="background1"/>
                          <w:sz w:val="16"/>
                          <w:szCs w:val="16"/>
                        </w:rPr>
                        <w:t>6G RAN NODE 1</w:t>
                      </w:r>
                    </w:p>
                  </w:txbxContent>
                </v:textbox>
              </v:rect>
            </w:pict>
          </mc:Fallback>
        </mc:AlternateContent>
      </w:r>
      <w:r w:rsidR="002259EC" w:rsidRPr="002259EC">
        <w:rPr>
          <w:rFonts w:eastAsia="Times New Roman"/>
          <w:noProof/>
          <w:lang w:val="en-US"/>
        </w:rPr>
        <w:drawing>
          <wp:inline distT="0" distB="0" distL="0" distR="0" wp14:anchorId="4FDFD328" wp14:editId="58B48EA8">
            <wp:extent cx="6115685" cy="37071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3707130"/>
                    </a:xfrm>
                    <a:prstGeom prst="rect">
                      <a:avLst/>
                    </a:prstGeom>
                  </pic:spPr>
                </pic:pic>
              </a:graphicData>
            </a:graphic>
          </wp:inline>
        </w:drawing>
      </w:r>
    </w:p>
    <w:p w14:paraId="56CFC3E3" w14:textId="6DC8492A" w:rsidR="00352CB9" w:rsidRDefault="4DD1383B" w:rsidP="51F96284">
      <w:pPr>
        <w:spacing w:before="100" w:beforeAutospacing="1" w:after="100" w:afterAutospacing="1"/>
        <w:ind w:left="284"/>
        <w:rPr>
          <w:rFonts w:eastAsia="Times New Roman"/>
          <w:lang w:val="en-US"/>
        </w:rPr>
      </w:pPr>
      <w:r w:rsidRPr="51F96284">
        <w:rPr>
          <w:rFonts w:eastAsia="Times New Roman"/>
          <w:lang w:val="en-US"/>
        </w:rPr>
        <w:t xml:space="preserve">                                                                    Fig</w:t>
      </w:r>
      <w:r w:rsidR="49C9F3B1" w:rsidRPr="51F96284">
        <w:rPr>
          <w:rFonts w:eastAsia="Times New Roman"/>
          <w:lang w:val="en-US"/>
        </w:rPr>
        <w:t>.</w:t>
      </w:r>
      <w:r w:rsidRPr="51F96284">
        <w:rPr>
          <w:rFonts w:eastAsia="Times New Roman"/>
          <w:lang w:val="en-US"/>
        </w:rPr>
        <w:t xml:space="preserve"> </w:t>
      </w:r>
      <w:r w:rsidR="746C4F9F" w:rsidRPr="51F96284">
        <w:rPr>
          <w:rFonts w:eastAsia="Times New Roman"/>
          <w:lang w:val="en-US"/>
        </w:rPr>
        <w:t>2</w:t>
      </w:r>
      <w:r w:rsidR="71C63B61" w:rsidRPr="51F96284">
        <w:rPr>
          <w:rFonts w:eastAsia="Times New Roman"/>
          <w:lang w:val="en-US"/>
        </w:rPr>
        <w:t>:</w:t>
      </w:r>
      <w:r w:rsidRPr="51F96284">
        <w:rPr>
          <w:rFonts w:eastAsia="Times New Roman"/>
          <w:lang w:val="en-US"/>
        </w:rPr>
        <w:t xml:space="preserve"> </w:t>
      </w:r>
      <w:r w:rsidR="0DC4C709" w:rsidRPr="51F96284">
        <w:rPr>
          <w:rFonts w:eastAsia="Times New Roman"/>
          <w:lang w:val="en-US"/>
        </w:rPr>
        <w:t>Federated</w:t>
      </w:r>
      <w:r w:rsidRPr="51F96284">
        <w:rPr>
          <w:rFonts w:eastAsia="Times New Roman"/>
          <w:lang w:val="en-US"/>
        </w:rPr>
        <w:t xml:space="preserve"> Learning Model</w:t>
      </w:r>
    </w:p>
    <w:p w14:paraId="7B9AB826" w14:textId="77777777" w:rsidR="51F96284" w:rsidRDefault="51F96284" w:rsidP="51F96284">
      <w:pPr>
        <w:spacing w:beforeAutospacing="1" w:afterAutospacing="1"/>
        <w:ind w:left="284"/>
        <w:rPr>
          <w:rFonts w:eastAsia="Times New Roman"/>
          <w:lang w:val="en-US"/>
        </w:rPr>
      </w:pPr>
    </w:p>
    <w:p w14:paraId="79977E17" w14:textId="54B6D8A2" w:rsidR="0056047F" w:rsidRPr="000C6E94" w:rsidRDefault="3807A855" w:rsidP="51F96284">
      <w:pPr>
        <w:spacing w:before="100" w:beforeAutospacing="1" w:after="100" w:afterAutospacing="1"/>
        <w:ind w:left="284"/>
        <w:rPr>
          <w:rFonts w:eastAsia="Times New Roman"/>
          <w:lang w:val="en-US"/>
        </w:rPr>
      </w:pPr>
      <w:r w:rsidRPr="51F96284">
        <w:rPr>
          <w:rFonts w:eastAsia="Times New Roman"/>
          <w:lang w:val="en-US"/>
        </w:rPr>
        <w:t xml:space="preserve">In the Federated Learning approach, the OAM (Operation, Administration, and Maintenance) functions as the server, while the </w:t>
      </w:r>
      <w:r w:rsidR="464C4A68" w:rsidRPr="51F96284">
        <w:rPr>
          <w:rFonts w:eastAsia="Times New Roman"/>
          <w:lang w:val="en-US"/>
        </w:rPr>
        <w:t>6G RAN node</w:t>
      </w:r>
      <w:r w:rsidRPr="51F96284">
        <w:rPr>
          <w:rFonts w:eastAsia="Times New Roman"/>
          <w:lang w:val="en-US"/>
        </w:rPr>
        <w:t xml:space="preserve">s act as the clients. Each </w:t>
      </w:r>
      <w:r w:rsidR="464C4A68" w:rsidRPr="51F96284">
        <w:rPr>
          <w:rFonts w:eastAsia="Times New Roman"/>
          <w:lang w:val="en-US"/>
        </w:rPr>
        <w:t>6G RAN node</w:t>
      </w:r>
      <w:r w:rsidRPr="51F96284">
        <w:rPr>
          <w:rFonts w:eastAsia="Times New Roman"/>
          <w:lang w:val="en-US"/>
        </w:rPr>
        <w:t xml:space="preserve"> collects its own local data and trains its model based on that data. Instead of sending the raw data to the OAM, the </w:t>
      </w:r>
      <w:r w:rsidR="464C4A68" w:rsidRPr="51F96284">
        <w:rPr>
          <w:rFonts w:eastAsia="Times New Roman"/>
          <w:lang w:val="en-US"/>
        </w:rPr>
        <w:t>6G RAN nodes</w:t>
      </w:r>
      <w:r w:rsidRPr="51F96284">
        <w:rPr>
          <w:rFonts w:eastAsia="Times New Roman"/>
          <w:lang w:val="en-US"/>
        </w:rPr>
        <w:t xml:space="preserve"> send only the model </w:t>
      </w:r>
      <w:r w:rsidRPr="51F96284">
        <w:rPr>
          <w:rFonts w:eastAsia="Times New Roman"/>
          <w:lang w:val="en-US"/>
        </w:rPr>
        <w:lastRenderedPageBreak/>
        <w:t xml:space="preserve">weights (i.e., the learned parameters) to the OAM. The OAM then aggregates the model weights from all participating </w:t>
      </w:r>
      <w:r w:rsidR="464C4A68" w:rsidRPr="51F96284">
        <w:rPr>
          <w:rFonts w:eastAsia="Times New Roman"/>
          <w:lang w:val="en-US"/>
        </w:rPr>
        <w:t>6G RAN nodes</w:t>
      </w:r>
      <w:r w:rsidRPr="51F96284">
        <w:rPr>
          <w:rFonts w:eastAsia="Times New Roman"/>
          <w:lang w:val="en-US"/>
        </w:rPr>
        <w:t xml:space="preserve"> to create an aggregated model. </w:t>
      </w:r>
      <w:r w:rsidR="2C2C83EE" w:rsidRPr="51F96284">
        <w:rPr>
          <w:rFonts w:eastAsia="Times New Roman"/>
          <w:lang w:val="en-US"/>
        </w:rPr>
        <w:t>These</w:t>
      </w:r>
      <w:r w:rsidRPr="51F96284">
        <w:rPr>
          <w:rFonts w:eastAsia="Times New Roman"/>
          <w:lang w:val="en-US"/>
        </w:rPr>
        <w:t xml:space="preserve"> aggregated model</w:t>
      </w:r>
      <w:r w:rsidR="0DC4C709" w:rsidRPr="51F96284">
        <w:rPr>
          <w:rFonts w:eastAsia="Times New Roman"/>
          <w:lang w:val="en-US"/>
        </w:rPr>
        <w:t xml:space="preserve"> parameters</w:t>
      </w:r>
      <w:r w:rsidRPr="51F96284">
        <w:rPr>
          <w:rFonts w:eastAsia="Times New Roman"/>
          <w:lang w:val="en-US"/>
        </w:rPr>
        <w:t xml:space="preserve"> </w:t>
      </w:r>
      <w:r w:rsidR="0DC4C709" w:rsidRPr="51F96284">
        <w:rPr>
          <w:rFonts w:eastAsia="Times New Roman"/>
          <w:lang w:val="en-US"/>
        </w:rPr>
        <w:t>are</w:t>
      </w:r>
      <w:r w:rsidRPr="51F96284">
        <w:rPr>
          <w:rFonts w:eastAsia="Times New Roman"/>
          <w:lang w:val="en-US"/>
        </w:rPr>
        <w:t xml:space="preserve"> sent back to the</w:t>
      </w:r>
      <w:r w:rsidR="464C4A68" w:rsidRPr="51F96284">
        <w:rPr>
          <w:rFonts w:eastAsia="Times New Roman"/>
          <w:lang w:val="en-US"/>
        </w:rPr>
        <w:t xml:space="preserve"> 6G RAN nodes</w:t>
      </w:r>
      <w:r w:rsidRPr="51F96284">
        <w:rPr>
          <w:rFonts w:eastAsia="Times New Roman"/>
          <w:lang w:val="en-US"/>
        </w:rPr>
        <w:t>, which continue the training process on their local data. The iterative process continues until the global model in the OAM converges.</w:t>
      </w:r>
    </w:p>
    <w:p w14:paraId="43CD34F6" w14:textId="77777777" w:rsidR="0056047F" w:rsidRPr="000C6E94" w:rsidRDefault="3807A855" w:rsidP="51F96284">
      <w:pPr>
        <w:spacing w:before="100" w:beforeAutospacing="1" w:after="100" w:afterAutospacing="1"/>
        <w:ind w:left="284"/>
        <w:rPr>
          <w:rFonts w:eastAsia="Times New Roman"/>
          <w:lang w:val="en-US"/>
        </w:rPr>
      </w:pPr>
      <w:r w:rsidRPr="51F96284">
        <w:rPr>
          <w:rFonts w:eastAsia="Times New Roman"/>
          <w:lang w:val="en-US"/>
        </w:rPr>
        <w:t xml:space="preserve">This approach eliminates the need for transmitting raw data from the </w:t>
      </w:r>
      <w:r w:rsidR="464C4A68" w:rsidRPr="51F96284">
        <w:rPr>
          <w:rFonts w:eastAsia="Times New Roman"/>
          <w:lang w:val="en-US"/>
        </w:rPr>
        <w:t xml:space="preserve">6G RAN nodes </w:t>
      </w:r>
      <w:r w:rsidRPr="51F96284">
        <w:rPr>
          <w:rFonts w:eastAsia="Times New Roman"/>
          <w:lang w:val="en-US"/>
        </w:rPr>
        <w:t xml:space="preserve">to the OAM, ensuring that sensitive user data remains local and enhancing both privacy and efficiency. We propose that RAN3 </w:t>
      </w:r>
      <w:r w:rsidR="0DC4C709" w:rsidRPr="51F96284">
        <w:rPr>
          <w:rFonts w:eastAsia="Times New Roman"/>
          <w:lang w:val="en-US"/>
        </w:rPr>
        <w:t xml:space="preserve">studies </w:t>
      </w:r>
      <w:r w:rsidRPr="51F96284">
        <w:rPr>
          <w:rFonts w:eastAsia="Times New Roman"/>
          <w:lang w:val="en-US"/>
        </w:rPr>
        <w:t>Federated Learning for the use case</w:t>
      </w:r>
      <w:r w:rsidR="464C4A68" w:rsidRPr="51F96284">
        <w:rPr>
          <w:rFonts w:eastAsia="Times New Roman"/>
          <w:lang w:val="en-US"/>
        </w:rPr>
        <w:t xml:space="preserve">s </w:t>
      </w:r>
      <w:r w:rsidR="5A561C6F" w:rsidRPr="51F96284">
        <w:rPr>
          <w:rFonts w:eastAsia="Times New Roman"/>
          <w:lang w:val="en-US"/>
        </w:rPr>
        <w:t xml:space="preserve">such as </w:t>
      </w:r>
      <w:r w:rsidR="464C4A68" w:rsidRPr="51F96284">
        <w:rPr>
          <w:rFonts w:eastAsia="Times New Roman"/>
          <w:lang w:val="en-US"/>
        </w:rPr>
        <w:t>UE traffic prediction,</w:t>
      </w:r>
      <w:r w:rsidRPr="51F96284">
        <w:rPr>
          <w:rFonts w:eastAsia="Times New Roman"/>
          <w:lang w:val="en-US"/>
        </w:rPr>
        <w:t xml:space="preserve"> allowing </w:t>
      </w:r>
      <w:r w:rsidR="464C4A68" w:rsidRPr="51F96284">
        <w:rPr>
          <w:rFonts w:eastAsia="Times New Roman"/>
          <w:lang w:val="en-US"/>
        </w:rPr>
        <w:t xml:space="preserve">6G RAN nodes </w:t>
      </w:r>
      <w:r w:rsidRPr="51F96284">
        <w:rPr>
          <w:rFonts w:eastAsia="Times New Roman"/>
          <w:lang w:val="en-US"/>
        </w:rPr>
        <w:t>to collaboratively create a global model, tailored to the unique data and conditions of each individual</w:t>
      </w:r>
      <w:r w:rsidR="5F15B58E" w:rsidRPr="51F96284">
        <w:rPr>
          <w:rFonts w:eastAsia="Times New Roman"/>
          <w:lang w:val="en-US"/>
        </w:rPr>
        <w:t xml:space="preserve"> </w:t>
      </w:r>
      <w:r w:rsidR="464C4A68" w:rsidRPr="51F96284">
        <w:rPr>
          <w:rFonts w:eastAsia="Times New Roman"/>
          <w:lang w:val="en-US"/>
        </w:rPr>
        <w:t>6G RAN nodes</w:t>
      </w:r>
      <w:r w:rsidR="5CDF3D8A" w:rsidRPr="51F96284">
        <w:rPr>
          <w:rFonts w:eastAsia="Times New Roman"/>
          <w:lang w:val="en-US"/>
        </w:rPr>
        <w:t>.</w:t>
      </w:r>
    </w:p>
    <w:p w14:paraId="32759DE8" w14:textId="05A1922D" w:rsidR="0056047F" w:rsidRPr="003420DB" w:rsidRDefault="67117DE4" w:rsidP="003420DB">
      <w:pPr>
        <w:ind w:left="360"/>
        <w:rPr>
          <w:b/>
          <w:bCs/>
        </w:rPr>
      </w:pPr>
      <w:r w:rsidRPr="000C6E94">
        <w:rPr>
          <w:b/>
          <w:bCs/>
        </w:rPr>
        <w:t>Proposal 1:</w:t>
      </w:r>
      <w:r w:rsidRPr="000C6E94">
        <w:rPr>
          <w:rFonts w:ascii="Inter" w:eastAsia="Roboto" w:hAnsi="Inter" w:cs="Segoe UI"/>
          <w:b/>
          <w:bCs/>
          <w:color w:val="1F3864" w:themeColor="accent1" w:themeShade="80"/>
          <w:kern w:val="24"/>
          <w:sz w:val="40"/>
          <w:szCs w:val="40"/>
        </w:rPr>
        <w:t xml:space="preserve"> </w:t>
      </w:r>
      <w:r w:rsidR="7B9B566A">
        <w:rPr>
          <w:b/>
          <w:bCs/>
        </w:rPr>
        <w:t>RAN3 shall</w:t>
      </w:r>
      <w:r>
        <w:rPr>
          <w:b/>
          <w:bCs/>
        </w:rPr>
        <w:t xml:space="preserve"> </w:t>
      </w:r>
      <w:r w:rsidR="57334FC9">
        <w:rPr>
          <w:b/>
          <w:bCs/>
        </w:rPr>
        <w:t xml:space="preserve">study and undertake normative work on </w:t>
      </w:r>
      <w:r w:rsidRPr="000C6E94">
        <w:rPr>
          <w:b/>
          <w:bCs/>
        </w:rPr>
        <w:t>Federated Learning for AI/ML</w:t>
      </w:r>
      <w:r w:rsidR="60600AFA" w:rsidRPr="000C6E94">
        <w:rPr>
          <w:b/>
          <w:bCs/>
        </w:rPr>
        <w:t xml:space="preserve"> </w:t>
      </w:r>
      <w:r w:rsidR="29B3622C" w:rsidRPr="000C6E94">
        <w:rPr>
          <w:b/>
          <w:bCs/>
        </w:rPr>
        <w:t>for 6G RAN</w:t>
      </w:r>
      <w:r w:rsidRPr="533780AB">
        <w:rPr>
          <w:b/>
          <w:bCs/>
        </w:rPr>
        <w:t xml:space="preserve">, where the OAM acts as the FL server and the </w:t>
      </w:r>
      <w:r w:rsidR="464C4A68">
        <w:rPr>
          <w:b/>
          <w:bCs/>
        </w:rPr>
        <w:t xml:space="preserve">6G RAN Nodes </w:t>
      </w:r>
      <w:r w:rsidRPr="000C6E94">
        <w:rPr>
          <w:b/>
          <w:bCs/>
        </w:rPr>
        <w:t>serve as FL clients, the model training will occur in both the OAM and the</w:t>
      </w:r>
      <w:r w:rsidR="7AE81763" w:rsidRPr="000C6E94">
        <w:rPr>
          <w:b/>
          <w:bCs/>
        </w:rPr>
        <w:t xml:space="preserve"> 6G RAN nodes</w:t>
      </w:r>
      <w:r w:rsidRPr="000C6E94">
        <w:rPr>
          <w:b/>
          <w:bCs/>
        </w:rPr>
        <w:t>, while the inference will take place in the</w:t>
      </w:r>
      <w:r w:rsidR="464C4A68">
        <w:rPr>
          <w:b/>
          <w:bCs/>
        </w:rPr>
        <w:t xml:space="preserve"> 6G RAN node</w:t>
      </w:r>
      <w:r w:rsidRPr="000C6E94">
        <w:rPr>
          <w:b/>
          <w:bCs/>
        </w:rPr>
        <w:t>s</w:t>
      </w:r>
      <w:r w:rsidR="617F7817">
        <w:rPr>
          <w:b/>
          <w:bCs/>
        </w:rPr>
        <w:t>.</w:t>
      </w:r>
    </w:p>
    <w:p w14:paraId="65378D45" w14:textId="77777777" w:rsidR="0056047F" w:rsidRDefault="0056047F" w:rsidP="0056047F">
      <w:pPr>
        <w:pStyle w:val="Heading1"/>
        <w:rPr>
          <w:lang w:eastAsia="zh-CN"/>
        </w:rPr>
      </w:pPr>
      <w:r>
        <w:t>3</w:t>
      </w:r>
      <w:bookmarkStart w:id="1" w:name="_Hlk527071819"/>
      <w:r w:rsidRPr="007B24F2">
        <w:tab/>
        <w:t>Conclusions</w:t>
      </w:r>
      <w:bookmarkEnd w:id="1"/>
    </w:p>
    <w:p w14:paraId="0B88A141" w14:textId="60C8DED1" w:rsidR="0056047F" w:rsidRPr="003420DB" w:rsidRDefault="30889700" w:rsidP="00886683">
      <w:pPr>
        <w:ind w:left="360"/>
        <w:rPr>
          <w:b/>
          <w:bCs/>
        </w:rPr>
      </w:pPr>
      <w:r w:rsidRPr="000C6E94">
        <w:rPr>
          <w:b/>
          <w:bCs/>
        </w:rPr>
        <w:t>Proposal 1:</w:t>
      </w:r>
      <w:r w:rsidRPr="000C6E94">
        <w:rPr>
          <w:rFonts w:ascii="Inter" w:eastAsia="Roboto" w:hAnsi="Inter" w:cs="Segoe UI"/>
          <w:b/>
          <w:bCs/>
          <w:color w:val="1F3864" w:themeColor="accent1" w:themeShade="80"/>
          <w:kern w:val="24"/>
          <w:sz w:val="40"/>
          <w:szCs w:val="40"/>
        </w:rPr>
        <w:t xml:space="preserve"> </w:t>
      </w:r>
      <w:r w:rsidR="4ACE9AD5" w:rsidRPr="51F96284">
        <w:rPr>
          <w:b/>
          <w:bCs/>
        </w:rPr>
        <w:t xml:space="preserve"> RAN3 shall study and undertake normative work on Federated Learning for AI/ML for 6G RAN, where the OAM acts as the FL server and the 6G RAN Nodes serve as FL clients, the model training will occur in both the OAM and the 6G RAN nodes, while the inference will take place in the 6G RAN nodes.</w:t>
      </w:r>
    </w:p>
    <w:p w14:paraId="139EF9B5" w14:textId="77777777" w:rsidR="0056047F" w:rsidRPr="007B24F2" w:rsidRDefault="0056047F" w:rsidP="0056047F">
      <w:pPr>
        <w:pStyle w:val="Heading1"/>
      </w:pPr>
      <w:r w:rsidRPr="007B24F2">
        <w:t>References</w:t>
      </w:r>
    </w:p>
    <w:p w14:paraId="54DE45FB" w14:textId="4A261556" w:rsidR="003E3BB1" w:rsidRDefault="001710D9">
      <w:r>
        <w:t>[1]   TS 38.300</w:t>
      </w:r>
      <w:r w:rsidR="00EA299A">
        <w:t xml:space="preserve"> </w:t>
      </w:r>
      <w:r w:rsidR="00EA299A">
        <w:tab/>
      </w:r>
      <w:r w:rsidR="00EA299A">
        <w:t>NR and NG-RAN Overall description; Stage-2</w:t>
      </w:r>
    </w:p>
    <w:sectPr w:rsidR="003E3BB1" w:rsidSect="00571B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A45CE" w14:textId="77777777" w:rsidR="00514E04" w:rsidRDefault="00514E04">
      <w:pPr>
        <w:spacing w:after="0"/>
      </w:pPr>
      <w:r>
        <w:separator/>
      </w:r>
    </w:p>
  </w:endnote>
  <w:endnote w:type="continuationSeparator" w:id="0">
    <w:p w14:paraId="1A53E8D3" w14:textId="77777777" w:rsidR="00514E04" w:rsidRDefault="00514E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Inter">
    <w:altName w:val="Cambria"/>
    <w:panose1 w:val="00000000000000000000"/>
    <w:charset w:val="00"/>
    <w:family w:val="roman"/>
    <w:notTrueType/>
    <w:pitch w:val="default"/>
  </w:font>
  <w:font w:name="Roboto">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75476" w14:textId="77777777" w:rsidR="00783438" w:rsidRDefault="00514E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7F64B" w14:textId="77777777" w:rsidR="00783438" w:rsidRDefault="00514E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80E22" w14:textId="77777777" w:rsidR="00783438" w:rsidRDefault="00514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C1EB1" w14:textId="77777777" w:rsidR="00514E04" w:rsidRDefault="00514E04">
      <w:pPr>
        <w:spacing w:after="0"/>
      </w:pPr>
      <w:r>
        <w:separator/>
      </w:r>
    </w:p>
  </w:footnote>
  <w:footnote w:type="continuationSeparator" w:id="0">
    <w:p w14:paraId="3CBFD051" w14:textId="77777777" w:rsidR="00514E04" w:rsidRDefault="00514E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D740E" w14:textId="77777777" w:rsidR="00783438" w:rsidRDefault="00514E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EA68A" w14:textId="77777777" w:rsidR="00783438" w:rsidRDefault="00514E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E310" w14:textId="77777777" w:rsidR="00783438" w:rsidRDefault="00514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6C4421"/>
    <w:multiLevelType w:val="hybridMultilevel"/>
    <w:tmpl w:val="C9461A4C"/>
    <w:lvl w:ilvl="0" w:tplc="3EF84480">
      <w:start w:val="1"/>
      <w:numFmt w:val="bullet"/>
      <w:lvlText w:val="•"/>
      <w:lvlJc w:val="left"/>
      <w:pPr>
        <w:tabs>
          <w:tab w:val="num" w:pos="720"/>
        </w:tabs>
        <w:ind w:left="720" w:hanging="360"/>
      </w:pPr>
      <w:rPr>
        <w:rFonts w:ascii="Arial" w:hAnsi="Arial" w:hint="default"/>
      </w:rPr>
    </w:lvl>
    <w:lvl w:ilvl="1" w:tplc="776E1C42" w:tentative="1">
      <w:start w:val="1"/>
      <w:numFmt w:val="bullet"/>
      <w:lvlText w:val="•"/>
      <w:lvlJc w:val="left"/>
      <w:pPr>
        <w:tabs>
          <w:tab w:val="num" w:pos="1440"/>
        </w:tabs>
        <w:ind w:left="1440" w:hanging="360"/>
      </w:pPr>
      <w:rPr>
        <w:rFonts w:ascii="Arial" w:hAnsi="Arial" w:hint="default"/>
      </w:rPr>
    </w:lvl>
    <w:lvl w:ilvl="2" w:tplc="531E2566" w:tentative="1">
      <w:start w:val="1"/>
      <w:numFmt w:val="bullet"/>
      <w:lvlText w:val="•"/>
      <w:lvlJc w:val="left"/>
      <w:pPr>
        <w:tabs>
          <w:tab w:val="num" w:pos="2160"/>
        </w:tabs>
        <w:ind w:left="2160" w:hanging="360"/>
      </w:pPr>
      <w:rPr>
        <w:rFonts w:ascii="Arial" w:hAnsi="Arial" w:hint="default"/>
      </w:rPr>
    </w:lvl>
    <w:lvl w:ilvl="3" w:tplc="2BA6E912" w:tentative="1">
      <w:start w:val="1"/>
      <w:numFmt w:val="bullet"/>
      <w:lvlText w:val="•"/>
      <w:lvlJc w:val="left"/>
      <w:pPr>
        <w:tabs>
          <w:tab w:val="num" w:pos="2880"/>
        </w:tabs>
        <w:ind w:left="2880" w:hanging="360"/>
      </w:pPr>
      <w:rPr>
        <w:rFonts w:ascii="Arial" w:hAnsi="Arial" w:hint="default"/>
      </w:rPr>
    </w:lvl>
    <w:lvl w:ilvl="4" w:tplc="ED3EFFAA" w:tentative="1">
      <w:start w:val="1"/>
      <w:numFmt w:val="bullet"/>
      <w:lvlText w:val="•"/>
      <w:lvlJc w:val="left"/>
      <w:pPr>
        <w:tabs>
          <w:tab w:val="num" w:pos="3600"/>
        </w:tabs>
        <w:ind w:left="3600" w:hanging="360"/>
      </w:pPr>
      <w:rPr>
        <w:rFonts w:ascii="Arial" w:hAnsi="Arial" w:hint="default"/>
      </w:rPr>
    </w:lvl>
    <w:lvl w:ilvl="5" w:tplc="B7945B56" w:tentative="1">
      <w:start w:val="1"/>
      <w:numFmt w:val="bullet"/>
      <w:lvlText w:val="•"/>
      <w:lvlJc w:val="left"/>
      <w:pPr>
        <w:tabs>
          <w:tab w:val="num" w:pos="4320"/>
        </w:tabs>
        <w:ind w:left="4320" w:hanging="360"/>
      </w:pPr>
      <w:rPr>
        <w:rFonts w:ascii="Arial" w:hAnsi="Arial" w:hint="default"/>
      </w:rPr>
    </w:lvl>
    <w:lvl w:ilvl="6" w:tplc="8AA69F82" w:tentative="1">
      <w:start w:val="1"/>
      <w:numFmt w:val="bullet"/>
      <w:lvlText w:val="•"/>
      <w:lvlJc w:val="left"/>
      <w:pPr>
        <w:tabs>
          <w:tab w:val="num" w:pos="5040"/>
        </w:tabs>
        <w:ind w:left="5040" w:hanging="360"/>
      </w:pPr>
      <w:rPr>
        <w:rFonts w:ascii="Arial" w:hAnsi="Arial" w:hint="default"/>
      </w:rPr>
    </w:lvl>
    <w:lvl w:ilvl="7" w:tplc="D1DEF1B6" w:tentative="1">
      <w:start w:val="1"/>
      <w:numFmt w:val="bullet"/>
      <w:lvlText w:val="•"/>
      <w:lvlJc w:val="left"/>
      <w:pPr>
        <w:tabs>
          <w:tab w:val="num" w:pos="5760"/>
        </w:tabs>
        <w:ind w:left="5760" w:hanging="360"/>
      </w:pPr>
      <w:rPr>
        <w:rFonts w:ascii="Arial" w:hAnsi="Arial" w:hint="default"/>
      </w:rPr>
    </w:lvl>
    <w:lvl w:ilvl="8" w:tplc="5930E0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FC274E7"/>
    <w:multiLevelType w:val="hybridMultilevel"/>
    <w:tmpl w:val="51386152"/>
    <w:lvl w:ilvl="0" w:tplc="14B852E8">
      <w:start w:val="1"/>
      <w:numFmt w:val="decimal"/>
      <w:lvlText w:val="%1."/>
      <w:lvlJc w:val="left"/>
      <w:pPr>
        <w:ind w:left="720" w:hanging="360"/>
      </w:pPr>
    </w:lvl>
    <w:lvl w:ilvl="1" w:tplc="F6384B32">
      <w:start w:val="1"/>
      <w:numFmt w:val="lowerLetter"/>
      <w:lvlText w:val="%2."/>
      <w:lvlJc w:val="left"/>
      <w:pPr>
        <w:ind w:left="1440" w:hanging="360"/>
      </w:pPr>
    </w:lvl>
    <w:lvl w:ilvl="2" w:tplc="2362BC6E">
      <w:start w:val="1"/>
      <w:numFmt w:val="lowerRoman"/>
      <w:lvlText w:val="%3."/>
      <w:lvlJc w:val="right"/>
      <w:pPr>
        <w:ind w:left="2160" w:hanging="180"/>
      </w:pPr>
    </w:lvl>
    <w:lvl w:ilvl="3" w:tplc="4A504F20">
      <w:start w:val="1"/>
      <w:numFmt w:val="decimal"/>
      <w:lvlText w:val="%4."/>
      <w:lvlJc w:val="left"/>
      <w:pPr>
        <w:ind w:left="2880" w:hanging="360"/>
      </w:pPr>
    </w:lvl>
    <w:lvl w:ilvl="4" w:tplc="F5848E98">
      <w:start w:val="1"/>
      <w:numFmt w:val="lowerLetter"/>
      <w:lvlText w:val="%5."/>
      <w:lvlJc w:val="left"/>
      <w:pPr>
        <w:ind w:left="3600" w:hanging="360"/>
      </w:pPr>
    </w:lvl>
    <w:lvl w:ilvl="5" w:tplc="C9600282">
      <w:start w:val="1"/>
      <w:numFmt w:val="lowerRoman"/>
      <w:lvlText w:val="%6."/>
      <w:lvlJc w:val="right"/>
      <w:pPr>
        <w:ind w:left="4320" w:hanging="180"/>
      </w:pPr>
    </w:lvl>
    <w:lvl w:ilvl="6" w:tplc="A03CC25C">
      <w:start w:val="1"/>
      <w:numFmt w:val="decimal"/>
      <w:lvlText w:val="%7."/>
      <w:lvlJc w:val="left"/>
      <w:pPr>
        <w:ind w:left="5040" w:hanging="360"/>
      </w:pPr>
    </w:lvl>
    <w:lvl w:ilvl="7" w:tplc="C1740714">
      <w:start w:val="1"/>
      <w:numFmt w:val="lowerLetter"/>
      <w:lvlText w:val="%8."/>
      <w:lvlJc w:val="left"/>
      <w:pPr>
        <w:ind w:left="5760" w:hanging="360"/>
      </w:pPr>
    </w:lvl>
    <w:lvl w:ilvl="8" w:tplc="DFAA07D8">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47F"/>
    <w:rsid w:val="000B1121"/>
    <w:rsid w:val="00157E7D"/>
    <w:rsid w:val="001710D9"/>
    <w:rsid w:val="001B3ACA"/>
    <w:rsid w:val="001E435B"/>
    <w:rsid w:val="001E4E41"/>
    <w:rsid w:val="0021514A"/>
    <w:rsid w:val="002259EC"/>
    <w:rsid w:val="00244156"/>
    <w:rsid w:val="002B263C"/>
    <w:rsid w:val="002E70C5"/>
    <w:rsid w:val="002F79BB"/>
    <w:rsid w:val="003420DB"/>
    <w:rsid w:val="00352CB9"/>
    <w:rsid w:val="003E3BB1"/>
    <w:rsid w:val="00422FC7"/>
    <w:rsid w:val="00456E50"/>
    <w:rsid w:val="0047303F"/>
    <w:rsid w:val="004C32C7"/>
    <w:rsid w:val="00514E04"/>
    <w:rsid w:val="00536E46"/>
    <w:rsid w:val="00553017"/>
    <w:rsid w:val="0056047F"/>
    <w:rsid w:val="00571620"/>
    <w:rsid w:val="005F1637"/>
    <w:rsid w:val="007667A2"/>
    <w:rsid w:val="0078A143"/>
    <w:rsid w:val="00886683"/>
    <w:rsid w:val="008A5D29"/>
    <w:rsid w:val="009E3CA8"/>
    <w:rsid w:val="00A402E8"/>
    <w:rsid w:val="00AE16CF"/>
    <w:rsid w:val="00B46ABA"/>
    <w:rsid w:val="00BA2B38"/>
    <w:rsid w:val="00BB2DBC"/>
    <w:rsid w:val="00BF2D21"/>
    <w:rsid w:val="00BF5FF3"/>
    <w:rsid w:val="00CE367E"/>
    <w:rsid w:val="00D00173"/>
    <w:rsid w:val="00D278FF"/>
    <w:rsid w:val="00EA299A"/>
    <w:rsid w:val="00F16D63"/>
    <w:rsid w:val="00F309E9"/>
    <w:rsid w:val="01B69AC9"/>
    <w:rsid w:val="030C0B5E"/>
    <w:rsid w:val="05BBEEAE"/>
    <w:rsid w:val="0797E31E"/>
    <w:rsid w:val="07B38660"/>
    <w:rsid w:val="088475F2"/>
    <w:rsid w:val="08B96383"/>
    <w:rsid w:val="091A5C73"/>
    <w:rsid w:val="0AEAC00F"/>
    <w:rsid w:val="0C6B58D8"/>
    <w:rsid w:val="0DC4C709"/>
    <w:rsid w:val="0E0BBDE5"/>
    <w:rsid w:val="0E4EA7A5"/>
    <w:rsid w:val="0E6DA6C4"/>
    <w:rsid w:val="100300F8"/>
    <w:rsid w:val="1150C3C2"/>
    <w:rsid w:val="137D5F0C"/>
    <w:rsid w:val="1520F445"/>
    <w:rsid w:val="16E64B0D"/>
    <w:rsid w:val="16F9D1CA"/>
    <w:rsid w:val="1A1D3136"/>
    <w:rsid w:val="1B6B1631"/>
    <w:rsid w:val="1B8120A4"/>
    <w:rsid w:val="1F8089D2"/>
    <w:rsid w:val="20115B23"/>
    <w:rsid w:val="2130451F"/>
    <w:rsid w:val="218B3DAC"/>
    <w:rsid w:val="21904921"/>
    <w:rsid w:val="222216A1"/>
    <w:rsid w:val="232BFD68"/>
    <w:rsid w:val="24012D9D"/>
    <w:rsid w:val="24097AEA"/>
    <w:rsid w:val="24618809"/>
    <w:rsid w:val="2555E2BB"/>
    <w:rsid w:val="26A956C1"/>
    <w:rsid w:val="273F318C"/>
    <w:rsid w:val="27509BE4"/>
    <w:rsid w:val="279D8A96"/>
    <w:rsid w:val="27BC0AC2"/>
    <w:rsid w:val="2802B442"/>
    <w:rsid w:val="2951A019"/>
    <w:rsid w:val="29B3622C"/>
    <w:rsid w:val="2B3803AC"/>
    <w:rsid w:val="2B423F91"/>
    <w:rsid w:val="2BE6F4E3"/>
    <w:rsid w:val="2C2C83EE"/>
    <w:rsid w:val="30889700"/>
    <w:rsid w:val="3100F531"/>
    <w:rsid w:val="316D25A5"/>
    <w:rsid w:val="32456845"/>
    <w:rsid w:val="3473922F"/>
    <w:rsid w:val="34BEC575"/>
    <w:rsid w:val="363C7F47"/>
    <w:rsid w:val="3807A855"/>
    <w:rsid w:val="382D7D64"/>
    <w:rsid w:val="3845FF98"/>
    <w:rsid w:val="3974489C"/>
    <w:rsid w:val="39747FF0"/>
    <w:rsid w:val="3A83399E"/>
    <w:rsid w:val="3BC5922A"/>
    <w:rsid w:val="3C8D44B3"/>
    <w:rsid w:val="3CA53D34"/>
    <w:rsid w:val="3D8DBF40"/>
    <w:rsid w:val="3EA2AEA5"/>
    <w:rsid w:val="402C1778"/>
    <w:rsid w:val="45871C16"/>
    <w:rsid w:val="464C4A68"/>
    <w:rsid w:val="46CD20A7"/>
    <w:rsid w:val="4827447C"/>
    <w:rsid w:val="49C9F3B1"/>
    <w:rsid w:val="4A0759BE"/>
    <w:rsid w:val="4ACE9AD5"/>
    <w:rsid w:val="4C2015C0"/>
    <w:rsid w:val="4DCD3D06"/>
    <w:rsid w:val="4DD1383B"/>
    <w:rsid w:val="4EF44BFE"/>
    <w:rsid w:val="50BD53A6"/>
    <w:rsid w:val="512822E6"/>
    <w:rsid w:val="51F96284"/>
    <w:rsid w:val="533780AB"/>
    <w:rsid w:val="53B4CFB1"/>
    <w:rsid w:val="53D7B316"/>
    <w:rsid w:val="545BF031"/>
    <w:rsid w:val="547EC99B"/>
    <w:rsid w:val="56C31595"/>
    <w:rsid w:val="57334FC9"/>
    <w:rsid w:val="588D69E6"/>
    <w:rsid w:val="5A561C6F"/>
    <w:rsid w:val="5CDF3D8A"/>
    <w:rsid w:val="5D5C9B7A"/>
    <w:rsid w:val="5DE03387"/>
    <w:rsid w:val="5ECB5B57"/>
    <w:rsid w:val="5F15B58E"/>
    <w:rsid w:val="60600AFA"/>
    <w:rsid w:val="607AE35B"/>
    <w:rsid w:val="617A34EA"/>
    <w:rsid w:val="617CB549"/>
    <w:rsid w:val="617F7817"/>
    <w:rsid w:val="639DEEC4"/>
    <w:rsid w:val="65615BDE"/>
    <w:rsid w:val="65A222F8"/>
    <w:rsid w:val="66BEE6F2"/>
    <w:rsid w:val="67117DE4"/>
    <w:rsid w:val="67E062F6"/>
    <w:rsid w:val="681F159B"/>
    <w:rsid w:val="6C1DF9C5"/>
    <w:rsid w:val="6CB40084"/>
    <w:rsid w:val="6CCB5B61"/>
    <w:rsid w:val="704F2E02"/>
    <w:rsid w:val="71C63B61"/>
    <w:rsid w:val="723DEB6D"/>
    <w:rsid w:val="74146956"/>
    <w:rsid w:val="746C4F9F"/>
    <w:rsid w:val="761EB6D1"/>
    <w:rsid w:val="7763B528"/>
    <w:rsid w:val="776753D6"/>
    <w:rsid w:val="7885CA46"/>
    <w:rsid w:val="78A56A23"/>
    <w:rsid w:val="79D4D4AE"/>
    <w:rsid w:val="7AE81763"/>
    <w:rsid w:val="7B9B566A"/>
    <w:rsid w:val="7C0ADB73"/>
    <w:rsid w:val="7CE16E51"/>
    <w:rsid w:val="7E3C8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9B187"/>
  <w15:chartTrackingRefBased/>
  <w15:docId w15:val="{858A9130-445A-4D5C-957B-59A02D5C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47F"/>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6047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56047F"/>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6047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6047F"/>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047F"/>
    <w:rPr>
      <w:rFonts w:ascii="Arial" w:eastAsia="SimSun" w:hAnsi="Arial" w:cs="Times New Roman"/>
      <w:sz w:val="36"/>
      <w:szCs w:val="20"/>
      <w:lang w:val="en-GB"/>
    </w:rPr>
  </w:style>
  <w:style w:type="character" w:customStyle="1" w:styleId="Heading2Char">
    <w:name w:val="Heading 2 Char"/>
    <w:basedOn w:val="DefaultParagraphFont"/>
    <w:link w:val="Heading2"/>
    <w:rsid w:val="0056047F"/>
    <w:rPr>
      <w:rFonts w:ascii="Arial" w:eastAsia="SimSun" w:hAnsi="Arial" w:cs="Times New Roman"/>
      <w:sz w:val="32"/>
      <w:szCs w:val="20"/>
      <w:lang w:val="en-GB"/>
    </w:rPr>
  </w:style>
  <w:style w:type="character" w:customStyle="1" w:styleId="Heading4Char">
    <w:name w:val="Heading 4 Char"/>
    <w:basedOn w:val="DefaultParagraphFont"/>
    <w:link w:val="Heading4"/>
    <w:rsid w:val="0056047F"/>
    <w:rPr>
      <w:rFonts w:ascii="Arial" w:eastAsia="SimSun" w:hAnsi="Arial" w:cs="Times New Roman"/>
      <w:sz w:val="24"/>
      <w:szCs w:val="20"/>
      <w:lang w:val="en-GB"/>
    </w:rPr>
  </w:style>
  <w:style w:type="character" w:customStyle="1" w:styleId="CRCoverPageZchn">
    <w:name w:val="CR Cover Page Zchn"/>
    <w:link w:val="CRCoverPage"/>
    <w:rsid w:val="0056047F"/>
    <w:rPr>
      <w:rFonts w:ascii="Arial" w:eastAsia="MS Mincho" w:hAnsi="Arial"/>
    </w:rPr>
  </w:style>
  <w:style w:type="character" w:customStyle="1" w:styleId="HeaderChar">
    <w:name w:val="Header Char"/>
    <w:link w:val="Header"/>
    <w:rsid w:val="0056047F"/>
    <w:rPr>
      <w:rFonts w:ascii="Arial" w:hAnsi="Arial"/>
      <w:b/>
      <w:sz w:val="18"/>
      <w:lang w:val="en-GB" w:eastAsia="ja-JP"/>
    </w:rPr>
  </w:style>
  <w:style w:type="character" w:customStyle="1" w:styleId="B1Char">
    <w:name w:val="B1 Char"/>
    <w:link w:val="B1"/>
    <w:qFormat/>
    <w:rsid w:val="0056047F"/>
  </w:style>
  <w:style w:type="paragraph" w:styleId="Header">
    <w:name w:val="header"/>
    <w:link w:val="HeaderChar"/>
    <w:rsid w:val="0056047F"/>
    <w:pPr>
      <w:widowControl w:val="0"/>
      <w:overflowPunct w:val="0"/>
      <w:autoSpaceDE w:val="0"/>
      <w:autoSpaceDN w:val="0"/>
      <w:adjustRightInd w:val="0"/>
      <w:spacing w:after="0" w:line="240" w:lineRule="auto"/>
      <w:textAlignment w:val="baseline"/>
    </w:pPr>
    <w:rPr>
      <w:rFonts w:ascii="Arial" w:hAnsi="Arial"/>
      <w:b/>
      <w:sz w:val="18"/>
      <w:lang w:val="en-GB" w:eastAsia="ja-JP"/>
    </w:rPr>
  </w:style>
  <w:style w:type="character" w:customStyle="1" w:styleId="HeaderChar1">
    <w:name w:val="Header Char1"/>
    <w:basedOn w:val="DefaultParagraphFont"/>
    <w:uiPriority w:val="99"/>
    <w:semiHidden/>
    <w:rsid w:val="0056047F"/>
    <w:rPr>
      <w:rFonts w:ascii="Times New Roman" w:eastAsia="SimSun" w:hAnsi="Times New Roman" w:cs="Times New Roman"/>
      <w:sz w:val="20"/>
      <w:szCs w:val="20"/>
      <w:lang w:val="en-GB"/>
    </w:rPr>
  </w:style>
  <w:style w:type="paragraph" w:styleId="Footer">
    <w:name w:val="footer"/>
    <w:basedOn w:val="Header"/>
    <w:link w:val="FooterChar"/>
    <w:rsid w:val="0056047F"/>
    <w:pPr>
      <w:jc w:val="center"/>
    </w:pPr>
    <w:rPr>
      <w:i/>
    </w:rPr>
  </w:style>
  <w:style w:type="character" w:customStyle="1" w:styleId="FooterChar">
    <w:name w:val="Footer Char"/>
    <w:basedOn w:val="DefaultParagraphFont"/>
    <w:link w:val="Footer"/>
    <w:rsid w:val="0056047F"/>
    <w:rPr>
      <w:rFonts w:ascii="Arial" w:hAnsi="Arial"/>
      <w:b/>
      <w:i/>
      <w:sz w:val="18"/>
      <w:lang w:val="en-GB" w:eastAsia="ja-JP"/>
    </w:rPr>
  </w:style>
  <w:style w:type="paragraph" w:customStyle="1" w:styleId="B1">
    <w:name w:val="B1"/>
    <w:basedOn w:val="Normal"/>
    <w:link w:val="B1Char"/>
    <w:qFormat/>
    <w:rsid w:val="0056047F"/>
    <w:pPr>
      <w:ind w:left="568" w:hanging="284"/>
    </w:pPr>
    <w:rPr>
      <w:rFonts w:asciiTheme="minorHAnsi" w:eastAsiaTheme="minorHAnsi" w:hAnsiTheme="minorHAnsi" w:cstheme="minorBidi"/>
      <w:sz w:val="22"/>
      <w:szCs w:val="22"/>
      <w:lang w:val="en-US"/>
    </w:rPr>
  </w:style>
  <w:style w:type="paragraph" w:customStyle="1" w:styleId="CRCoverPage">
    <w:name w:val="CR Cover Page"/>
    <w:link w:val="CRCoverPageZchn"/>
    <w:rsid w:val="0056047F"/>
    <w:pPr>
      <w:spacing w:after="120" w:line="240" w:lineRule="auto"/>
    </w:pPr>
    <w:rPr>
      <w:rFonts w:ascii="Arial" w:eastAsia="MS Mincho" w:hAnsi="Arial"/>
    </w:rPr>
  </w:style>
  <w:style w:type="character" w:customStyle="1" w:styleId="ReferenceChar">
    <w:name w:val="Reference Char"/>
    <w:link w:val="Reference"/>
    <w:uiPriority w:val="99"/>
    <w:locked/>
    <w:rsid w:val="0056047F"/>
    <w:rPr>
      <w:lang w:val="da-DK" w:eastAsia="da-DK"/>
    </w:rPr>
  </w:style>
  <w:style w:type="paragraph" w:customStyle="1" w:styleId="Reference">
    <w:name w:val="Reference"/>
    <w:basedOn w:val="Normal"/>
    <w:link w:val="ReferenceChar"/>
    <w:uiPriority w:val="99"/>
    <w:qFormat/>
    <w:rsid w:val="0056047F"/>
    <w:pPr>
      <w:keepLines/>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character" w:styleId="Strong">
    <w:name w:val="Strong"/>
    <w:basedOn w:val="DefaultParagraphFont"/>
    <w:uiPriority w:val="22"/>
    <w:qFormat/>
    <w:rsid w:val="0056047F"/>
    <w:rPr>
      <w:b/>
      <w:bCs/>
    </w:rPr>
  </w:style>
  <w:style w:type="character" w:customStyle="1" w:styleId="Heading3Char">
    <w:name w:val="Heading 3 Char"/>
    <w:basedOn w:val="DefaultParagraphFont"/>
    <w:link w:val="Heading3"/>
    <w:uiPriority w:val="9"/>
    <w:semiHidden/>
    <w:rsid w:val="0056047F"/>
    <w:rPr>
      <w:rFonts w:asciiTheme="majorHAnsi" w:eastAsiaTheme="majorEastAsia" w:hAnsiTheme="majorHAnsi" w:cstheme="majorBidi"/>
      <w:color w:val="1F3763" w:themeColor="accent1" w:themeShade="7F"/>
      <w:sz w:val="24"/>
      <w:szCs w:val="24"/>
      <w:lang w:val="en-GB"/>
    </w:rPr>
  </w:style>
  <w:style w:type="paragraph" w:styleId="ListParagraph">
    <w:name w:val="List Paragraph"/>
    <w:basedOn w:val="Normal"/>
    <w:uiPriority w:val="34"/>
    <w:qFormat/>
    <w:rsid w:val="32456845"/>
    <w:pPr>
      <w:ind w:left="720"/>
      <w:contextualSpacing/>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263C"/>
    <w:rPr>
      <w:b/>
      <w:bCs/>
    </w:rPr>
  </w:style>
  <w:style w:type="character" w:customStyle="1" w:styleId="CommentSubjectChar">
    <w:name w:val="Comment Subject Char"/>
    <w:basedOn w:val="CommentTextChar"/>
    <w:link w:val="CommentSubject"/>
    <w:uiPriority w:val="99"/>
    <w:semiHidden/>
    <w:rsid w:val="002B263C"/>
    <w:rPr>
      <w:rFonts w:ascii="Times New Roman" w:eastAsia="SimSun" w:hAnsi="Times New Roman" w:cs="Times New Roman"/>
      <w:b/>
      <w:bCs/>
      <w:sz w:val="20"/>
      <w:szCs w:val="20"/>
      <w:lang w:val="en-GB"/>
    </w:rPr>
  </w:style>
  <w:style w:type="character" w:customStyle="1" w:styleId="normaltextrun">
    <w:name w:val="normaltextrun"/>
    <w:basedOn w:val="DefaultParagraphFont"/>
    <w:rsid w:val="00422FC7"/>
  </w:style>
  <w:style w:type="character" w:customStyle="1" w:styleId="eop">
    <w:name w:val="eop"/>
    <w:basedOn w:val="DefaultParagraphFont"/>
    <w:rsid w:val="00422FC7"/>
  </w:style>
  <w:style w:type="character" w:customStyle="1" w:styleId="B1Zchn">
    <w:name w:val="B1 Zchn"/>
    <w:qFormat/>
    <w:locked/>
    <w:rsid w:val="002F79BB"/>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973588">
      <w:bodyDiv w:val="1"/>
      <w:marLeft w:val="0"/>
      <w:marRight w:val="0"/>
      <w:marTop w:val="0"/>
      <w:marBottom w:val="0"/>
      <w:divBdr>
        <w:top w:val="none" w:sz="0" w:space="0" w:color="auto"/>
        <w:left w:val="none" w:sz="0" w:space="0" w:color="auto"/>
        <w:bottom w:val="none" w:sz="0" w:space="0" w:color="auto"/>
        <w:right w:val="none" w:sz="0" w:space="0" w:color="auto"/>
      </w:divBdr>
    </w:div>
    <w:div w:id="2087530763">
      <w:bodyDiv w:val="1"/>
      <w:marLeft w:val="0"/>
      <w:marRight w:val="0"/>
      <w:marTop w:val="0"/>
      <w:marBottom w:val="0"/>
      <w:divBdr>
        <w:top w:val="none" w:sz="0" w:space="0" w:color="auto"/>
        <w:left w:val="none" w:sz="0" w:space="0" w:color="auto"/>
        <w:bottom w:val="none" w:sz="0" w:space="0" w:color="auto"/>
        <w:right w:val="none" w:sz="0" w:space="0" w:color="auto"/>
      </w:divBdr>
      <w:divsChild>
        <w:div w:id="1362782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EF356578-4E37-4C6A-8E5A-57A416181707}">
    <t:Anchor>
      <t:Comment id="1383584655"/>
    </t:Anchor>
    <t:History>
      <t:Event id="{AE1768D0-73D4-4BE6-B648-16CBC978FC4A}" time="2025-03-02T03:11:01.859Z">
        <t:Attribution userId="S::anindyas@tejasnetworks.com::c5d90394-4417-4b57-933b-dcb415ce4e63" userProvider="AD" userName="Anindya Saha"/>
        <t:Anchor>
          <t:Comment id="1383584655"/>
        </t:Anchor>
        <t:Create/>
      </t:Event>
      <t:Event id="{E0F12024-E9E5-43E6-BA79-F0532E88A148}" time="2025-03-02T03:11:01.859Z">
        <t:Attribution userId="S::anindyas@tejasnetworks.com::c5d90394-4417-4b57-933b-dcb415ce4e63" userProvider="AD" userName="Anindya Saha"/>
        <t:Anchor>
          <t:Comment id="1383584655"/>
        </t:Anchor>
        <t:Assign userId="S::sabyasachim@tejasnetworks.com::ad3297e5-29e0-4ea7-b81a-626b20cb1e7f" userProvider="AD" userName="Sabyasachi Mukhopadhyay"/>
      </t:Event>
      <t:Event id="{230827D8-3C09-4B38-B6DD-B2800E55754B}" time="2025-03-02T03:11:01.859Z">
        <t:Attribution userId="S::anindyas@tejasnetworks.com::c5d90394-4417-4b57-933b-dcb415ce4e63" userProvider="AD" userName="Anindya Saha"/>
        <t:Anchor>
          <t:Comment id="1383584655"/>
        </t:Anchor>
        <t:SetTitle title="@Sabyasachi Mukhopadhyay , I feel it is better to write the objectives in text than to paste and image."/>
      </t:Event>
      <t:Event id="{76A871CD-85BF-4492-91E9-4154DA5FC1B4}" time="2025-03-02T04:30:21.936Z">
        <t:Attribution userId="S::anindyas@tejasnetworks.com::c5d90394-4417-4b57-933b-dcb415ce4e63" userProvider="AD" userName="Anindya Saha"/>
        <t:Progress percentComplete="100"/>
      </t:Event>
    </t:History>
  </t:Task>
  <t:Task id="{39A5ED34-3A99-43F0-8BDB-B7CED9104350}">
    <t:Anchor>
      <t:Comment id="1058115921"/>
    </t:Anchor>
    <t:History>
      <t:Event id="{AC5CEDFF-FC3A-4C23-B3DA-610EE1258B90}" time="2025-03-02T03:13:16.206Z">
        <t:Attribution userId="S::anindyas@tejasnetworks.com::c5d90394-4417-4b57-933b-dcb415ce4e63" userProvider="AD" userName="Anindya Saha"/>
        <t:Anchor>
          <t:Comment id="1058115921"/>
        </t:Anchor>
        <t:Create/>
      </t:Event>
      <t:Event id="{AC13A53A-CEEF-4706-AA42-22F1E9201F6B}" time="2025-03-02T03:13:16.206Z">
        <t:Attribution userId="S::anindyas@tejasnetworks.com::c5d90394-4417-4b57-933b-dcb415ce4e63" userProvider="AD" userName="Anindya Saha"/>
        <t:Anchor>
          <t:Comment id="1058115921"/>
        </t:Anchor>
        <t:Assign userId="S::sabyasachim@tejasnetworks.com::ad3297e5-29e0-4ea7-b81a-626b20cb1e7f" userProvider="AD" userName="Sabyasachi Mukhopadhyay"/>
      </t:Event>
      <t:Event id="{696DEFFB-165B-4388-879C-EF0F2E133D5F}" time="2025-03-02T03:13:16.206Z">
        <t:Attribution userId="S::anindyas@tejasnetworks.com::c5d90394-4417-4b57-933b-dcb415ce4e63" userProvider="AD" userName="Anindya Saha"/>
        <t:Anchor>
          <t:Comment id="1058115921"/>
        </t:Anchor>
        <t:SetTitle title="@Sabyasachi Mukhopadhyay , same comment as previous. Good to write in text than pasting an image. I see that the last line is not completely visible."/>
      </t:Event>
      <t:Event id="{648C1E6E-1262-4056-8577-10A603F12535}" time="2025-03-02T04:30:40.94Z">
        <t:Attribution userId="S::anindyas@tejasnetworks.com::c5d90394-4417-4b57-933b-dcb415ce4e63" userProvider="AD" userName="Anindya Saha"/>
        <t:Progress percentComplete="100"/>
      </t:Event>
    </t:History>
  </t:Task>
  <t:Task id="{441471EB-F918-4E18-A3FE-146CF0948A93}">
    <t:Anchor>
      <t:Comment id="1841983699"/>
    </t:Anchor>
    <t:History>
      <t:Event id="{45DB5BC0-8337-4EEC-9841-6F447AFADC5B}" time="2025-03-02T03:18:34.37Z">
        <t:Attribution userId="S::anindyas@tejasnetworks.com::c5d90394-4417-4b57-933b-dcb415ce4e63" userProvider="AD" userName="Anindya Saha"/>
        <t:Anchor>
          <t:Comment id="1841983699"/>
        </t:Anchor>
        <t:Create/>
      </t:Event>
      <t:Event id="{1A1DCC25-0F8F-41F8-BECB-A78E473F47E3}" time="2025-03-02T03:18:34.37Z">
        <t:Attribution userId="S::anindyas@tejasnetworks.com::c5d90394-4417-4b57-933b-dcb415ce4e63" userProvider="AD" userName="Anindya Saha"/>
        <t:Anchor>
          <t:Comment id="1841983699"/>
        </t:Anchor>
        <t:Assign userId="S::sabyasachim@tejasnetworks.com::ad3297e5-29e0-4ea7-b81a-626b20cb1e7f" userProvider="AD" userName="Sabyasachi Mukhopadhyay"/>
      </t:Event>
      <t:Event id="{1E8582D8-D87A-4DEB-BA92-885EF6A46F25}" time="2025-03-02T03:18:34.37Z">
        <t:Attribution userId="S::anindyas@tejasnetworks.com::c5d90394-4417-4b57-933b-dcb415ce4e63" userProvider="AD" userName="Anindya Saha"/>
        <t:Anchor>
          <t:Comment id="1841983699"/>
        </t:Anchor>
        <t:SetTitle title="@Sabyasachi Mukhopadhyay , Can we add a nice diagram/figure to supplement this text ? I feel a good diagram will help explain this better."/>
      </t:Event>
      <t:Event id="{FB1FD5D1-7AC0-45DB-A68F-C3F2BDAF1051}" time="2025-03-02T04:30:52.378Z">
        <t:Attribution userId="S::anindyas@tejasnetworks.com::c5d90394-4417-4b57-933b-dcb415ce4e63" userProvider="AD" userName="Anindya Saha"/>
        <t:Progress percentComplete="100"/>
      </t:Event>
    </t:History>
  </t:Task>
  <t:Task id="{C4808098-1CAB-4C1B-8AF8-9F0359A97C09}">
    <t:Anchor>
      <t:Comment id="238972753"/>
    </t:Anchor>
    <t:History>
      <t:Event id="{33F61A5B-C776-4D7D-AA21-220020328D76}" time="2025-03-02T03:19:24.789Z">
        <t:Attribution userId="S::anindyas@tejasnetworks.com::c5d90394-4417-4b57-933b-dcb415ce4e63" userProvider="AD" userName="Anindya Saha"/>
        <t:Anchor>
          <t:Comment id="238972753"/>
        </t:Anchor>
        <t:Create/>
      </t:Event>
      <t:Event id="{207E60FD-4FA1-477A-B14D-51A27AB00387}" time="2025-03-02T03:19:24.789Z">
        <t:Attribution userId="S::anindyas@tejasnetworks.com::c5d90394-4417-4b57-933b-dcb415ce4e63" userProvider="AD" userName="Anindya Saha"/>
        <t:Anchor>
          <t:Comment id="238972753"/>
        </t:Anchor>
        <t:Assign userId="S::sabyasachim@tejasnetworks.com::ad3297e5-29e0-4ea7-b81a-626b20cb1e7f" userProvider="AD" userName="Sabyasachi Mukhopadhyay"/>
      </t:Event>
      <t:Event id="{D59D6726-1538-4BEE-8D72-FD55529DFB89}" time="2025-03-02T03:19:24.789Z">
        <t:Attribution userId="S::anindyas@tejasnetworks.com::c5d90394-4417-4b57-933b-dcb415ce4e63" userProvider="AD" userName="Anindya Saha"/>
        <t:Anchor>
          <t:Comment id="238972753"/>
        </t:Anchor>
        <t:SetTitle title="Should we say &quot;Adopts&quot; or &quot;studies&quot; ? @Sabyasachi Mukhopadhyay"/>
      </t:Event>
    </t:History>
  </t:Task>
  <t:Task id="{167F566B-39E7-4016-8E38-E4D62AA001F9}">
    <t:Anchor>
      <t:Comment id="1846360927"/>
    </t:Anchor>
    <t:History>
      <t:Event id="{CFC9A03A-6444-4273-87B8-412169B4583A}" time="2025-03-02T03:21:14.88Z">
        <t:Attribution userId="S::anindyas@tejasnetworks.com::c5d90394-4417-4b57-933b-dcb415ce4e63" userProvider="AD" userName="Anindya Saha"/>
        <t:Anchor>
          <t:Comment id="1846360927"/>
        </t:Anchor>
        <t:Create/>
      </t:Event>
      <t:Event id="{618090A1-9A5D-48A8-BA4E-17B90E6D0CF0}" time="2025-03-02T03:21:14.88Z">
        <t:Attribution userId="S::anindyas@tejasnetworks.com::c5d90394-4417-4b57-933b-dcb415ce4e63" userProvider="AD" userName="Anindya Saha"/>
        <t:Anchor>
          <t:Comment id="1846360927"/>
        </t:Anchor>
        <t:Assign userId="S::sabyasachim@tejasnetworks.com::ad3297e5-29e0-4ea7-b81a-626b20cb1e7f" userProvider="AD" userName="Sabyasachi Mukhopadhyay"/>
      </t:Event>
      <t:Event id="{BCFED568-2818-4F56-BAFE-3645779573EB}" time="2025-03-02T03:21:14.88Z">
        <t:Attribution userId="S::anindyas@tejasnetworks.com::c5d90394-4417-4b57-933b-dcb415ce4e63" userProvider="AD" userName="Anindya Saha"/>
        <t:Anchor>
          <t:Comment id="1846360927"/>
        </t:Anchor>
        <t:SetTitle title="In the above text we have mentioned &quot;include&quot; and here we are saying &quot;introduce&quot;. Can we make these consistent ? @Sabyasachi Mukhopadhyay"/>
      </t:Event>
      <t:Event id="{AC399CA5-1C9A-4EA7-9234-F1F48FD800AB}" time="2025-03-02T04:30:57.863Z">
        <t:Attribution userId="S::anindyas@tejasnetworks.com::c5d90394-4417-4b57-933b-dcb415ce4e63" userProvider="AD" userName="Anindya Saha"/>
        <t:Progress percentComplete="100"/>
      </t:Event>
    </t:History>
  </t:Task>
  <t:Task id="{8BDB739B-55ED-4810-95DA-2C6BA584C40C}">
    <t:Anchor>
      <t:Comment id="280846495"/>
    </t:Anchor>
    <t:History>
      <t:Event id="{F1C41F78-34F2-4A03-B9FE-7429FA0215AD}" time="2025-03-03T06:23:27.788Z">
        <t:Attribution userId="S::jishnu@tejasnetworks.com::6cdde94f-b0c3-449d-85cb-50b3b645d771" userProvider="AD" userName="Jishnu A"/>
        <t:Anchor>
          <t:Comment id="280846495"/>
        </t:Anchor>
        <t:Create/>
      </t:Event>
      <t:Event id="{C6597692-6E2D-49FD-AB56-7843BBECE7F8}" time="2025-03-03T06:23:27.788Z">
        <t:Attribution userId="S::jishnu@tejasnetworks.com::6cdde94f-b0c3-449d-85cb-50b3b645d771" userProvider="AD" userName="Jishnu A"/>
        <t:Anchor>
          <t:Comment id="280846495"/>
        </t:Anchor>
        <t:Assign userId="S::sabyasachim@tejasnetworks.com::ad3297e5-29e0-4ea7-b81a-626b20cb1e7f" userProvider="AD" userName="Sabyasachi Mukhopadhyay"/>
      </t:Event>
      <t:Event id="{686B0BDA-ECE2-45E1-B64F-DBFD9F3CF695}" time="2025-03-03T06:23:27.788Z">
        <t:Attribution userId="S::jishnu@tejasnetworks.com::6cdde94f-b0c3-449d-85cb-50b3b645d771" userProvider="AD" userName="Jishnu A"/>
        <t:Anchor>
          <t:Comment id="280846495"/>
        </t:Anchor>
        <t:SetTitle title="@Sabyasachi Mukhopadhyay / @Rahul Soundrarajan : Making it specific will help."/>
      </t:Event>
    </t:History>
  </t:Task>
  <t:Task id="{A99A70A0-A684-4F0E-8FB2-06859D1D0B7D}">
    <t:Anchor>
      <t:Comment id="1096934127"/>
    </t:Anchor>
    <t:History>
      <t:Event id="{D2BF2DC4-DF4D-44CC-AE58-F368E358B754}" time="2025-03-03T06:24:38.86Z">
        <t:Attribution userId="S::jishnu@tejasnetworks.com::6cdde94f-b0c3-449d-85cb-50b3b645d771" userProvider="AD" userName="Jishnu A"/>
        <t:Anchor>
          <t:Comment id="1096934127"/>
        </t:Anchor>
        <t:Create/>
      </t:Event>
      <t:Event id="{269C287C-FB4D-4857-8F1A-18A7135066D2}" time="2025-03-03T06:24:38.86Z">
        <t:Attribution userId="S::jishnu@tejasnetworks.com::6cdde94f-b0c3-449d-85cb-50b3b645d771" userProvider="AD" userName="Jishnu A"/>
        <t:Anchor>
          <t:Comment id="1096934127"/>
        </t:Anchor>
        <t:Assign userId="S::godsona@tejasnetworks.com::4e4b18bd-ed7a-4bc6-ae95-9a62ed39d6a5" userProvider="AD" userName="Godson Antony"/>
      </t:Event>
      <t:Event id="{FE9DC62B-3BD7-46A7-924F-359D7404DAF5}" time="2025-03-03T06:24:38.86Z">
        <t:Attribution userId="S::jishnu@tejasnetworks.com::6cdde94f-b0c3-449d-85cb-50b3b645d771" userProvider="AD" userName="Jishnu A"/>
        <t:Anchor>
          <t:Comment id="1096934127"/>
        </t:Anchor>
        <t:SetTitle title="@Godson Antony : Take input from @Sabyasachi Mukhopadhyay and @Rahul Soundrarajan and send a final version to @Devarakonda Pavan Kalyan/ @Sriganesh by 2 PM"/>
      </t:Event>
    </t:History>
  </t:Task>
  <t:Task id="{F7A3D520-DF1B-4E6F-904F-9C19C7C4DE90}">
    <t:Anchor>
      <t:Comment id="690427372"/>
    </t:Anchor>
    <t:History>
      <t:Event id="{5846E132-7046-4E59-8D58-B1047E883530}" time="2025-03-03T06:27:29.691Z">
        <t:Attribution userId="S::jishnu@tejasnetworks.com::6cdde94f-b0c3-449d-85cb-50b3b645d771" userProvider="AD" userName="Jishnu A"/>
        <t:Anchor>
          <t:Comment id="690427372"/>
        </t:Anchor>
        <t:Create/>
      </t:Event>
      <t:Event id="{4A91F287-8728-406B-B31F-717ADE7BEA4F}" time="2025-03-03T06:27:29.691Z">
        <t:Attribution userId="S::jishnu@tejasnetworks.com::6cdde94f-b0c3-449d-85cb-50b3b645d771" userProvider="AD" userName="Jishnu A"/>
        <t:Anchor>
          <t:Comment id="690427372"/>
        </t:Anchor>
        <t:Assign userId="S::godsona@tejasnetworks.com::4e4b18bd-ed7a-4bc6-ae95-9a62ed39d6a5" userProvider="AD" userName="Godson Antony"/>
      </t:Event>
      <t:Event id="{CC6888CD-8067-4E9A-B961-2B57DD7F6444}" time="2025-03-03T06:27:29.691Z">
        <t:Attribution userId="S::jishnu@tejasnetworks.com::6cdde94f-b0c3-449d-85cb-50b3b645d771" userProvider="AD" userName="Jishnu A"/>
        <t:Anchor>
          <t:Comment id="690427372"/>
        </t:Anchor>
        <t:SetTitle title="@Rahul Soundrarajan / @Sabyasachi Mukhopadhyay to remove highlight after correction. @Godson Antony to make these changes in proposal."/>
      </t:Event>
      <t:Event id="{F5CCB937-4487-490C-AA1B-7CE723A349F8}" time="2025-03-03T07:12:01.967Z">
        <t:Attribution userId="S::jishnu@tejasnetworks.com::6cdde94f-b0c3-449d-85cb-50b3b645d771" userProvider="AD" userName="Jishnu A"/>
        <t:Anchor>
          <t:Comment id="1106069030"/>
        </t:Anchor>
        <t:UnassignAll/>
      </t:Event>
      <t:Event id="{760A7E02-900C-47A6-907F-48A6561750D1}" time="2025-03-03T07:12:01.967Z">
        <t:Attribution userId="S::jishnu@tejasnetworks.com::6cdde94f-b0c3-449d-85cb-50b3b645d771" userProvider="AD" userName="Jishnu A"/>
        <t:Anchor>
          <t:Comment id="1106069030"/>
        </t:Anchor>
        <t:Assign userId="S::sabyasachim@tejasnetworks.com::ad3297e5-29e0-4ea7-b81a-626b20cb1e7f" userProvider="AD" userName="Sabyasachi Mukhopadhyay"/>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C89CDC5D9D3444B5135528845B242A" ma:contentTypeVersion="10" ma:contentTypeDescription="Create a new document." ma:contentTypeScope="" ma:versionID="579dfcf5ba117cc92969989e8a3c0220">
  <xsd:schema xmlns:xsd="http://www.w3.org/2001/XMLSchema" xmlns:xs="http://www.w3.org/2001/XMLSchema" xmlns:p="http://schemas.microsoft.com/office/2006/metadata/properties" xmlns:ns2="59e40c71-831a-476b-87e9-0d34bf7c1f5b" targetNamespace="http://schemas.microsoft.com/office/2006/metadata/properties" ma:root="true" ma:fieldsID="544e5a038930035227fabc3ff6c283e8" ns2:_="">
    <xsd:import namespace="59e40c71-831a-476b-87e9-0d34bf7c1f5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40c71-831a-476b-87e9-0d34bf7c1f5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e40c71-831a-476b-87e9-0d34bf7c1f5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71C2A7-9445-42E7-946B-1B8F416B1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40c71-831a-476b-87e9-0d34bf7c1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DC12F-E56D-489B-A800-17B65E1AA0EF}">
  <ds:schemaRefs>
    <ds:schemaRef ds:uri="http://schemas.microsoft.com/office/2006/metadata/properties"/>
    <ds:schemaRef ds:uri="http://schemas.microsoft.com/office/infopath/2007/PartnerControls"/>
    <ds:schemaRef ds:uri="59e40c71-831a-476b-87e9-0d34bf7c1f5b"/>
  </ds:schemaRefs>
</ds:datastoreItem>
</file>

<file path=customXml/itemProps3.xml><?xml version="1.0" encoding="utf-8"?>
<ds:datastoreItem xmlns:ds="http://schemas.openxmlformats.org/officeDocument/2006/customXml" ds:itemID="{58B87AAD-21C4-4D06-9A7C-451C426AC5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542</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Sriganesh</cp:lastModifiedBy>
  <cp:revision>4</cp:revision>
  <dcterms:created xsi:type="dcterms:W3CDTF">2025-09-30T07:35:00Z</dcterms:created>
  <dcterms:modified xsi:type="dcterms:W3CDTF">2025-10-03T04:16:00Z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0x0101001FC89CDC5D9D3444B5135528845B242A</vt:lpwstr>
  </property>
  <property fmtid="{D5CDD505-2E9C-101B-9397-08002B2CF9AE}" pid="3" name="MediaServiceImageTags">
    <vt:lpwstr/>
  </property>
</Properties>
</file>